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68" w:rsidRPr="004B15A9" w:rsidRDefault="00C34D68" w:rsidP="00EF7BB7">
      <w:pPr>
        <w:jc w:val="center"/>
        <w:rPr>
          <w:b/>
          <w:sz w:val="28"/>
          <w:szCs w:val="28"/>
        </w:rPr>
      </w:pPr>
      <w:r w:rsidRPr="004B15A9">
        <w:rPr>
          <w:b/>
          <w:sz w:val="28"/>
          <w:szCs w:val="28"/>
        </w:rPr>
        <w:t>Отчет</w:t>
      </w:r>
    </w:p>
    <w:p w:rsidR="00C34D68" w:rsidRPr="004B15A9" w:rsidRDefault="00C34D68" w:rsidP="00EF7BB7">
      <w:pPr>
        <w:jc w:val="center"/>
        <w:rPr>
          <w:b/>
          <w:sz w:val="28"/>
          <w:szCs w:val="28"/>
        </w:rPr>
      </w:pPr>
      <w:r w:rsidRPr="004B15A9">
        <w:rPr>
          <w:b/>
          <w:sz w:val="28"/>
          <w:szCs w:val="28"/>
        </w:rPr>
        <w:t xml:space="preserve">о реализации муниципальной программы </w:t>
      </w:r>
    </w:p>
    <w:p w:rsidR="00C34D68" w:rsidRPr="004B15A9" w:rsidRDefault="00C34D68" w:rsidP="00EF7BB7">
      <w:pPr>
        <w:jc w:val="center"/>
        <w:rPr>
          <w:b/>
          <w:sz w:val="28"/>
          <w:szCs w:val="28"/>
        </w:rPr>
      </w:pPr>
      <w:r w:rsidRPr="004B15A9">
        <w:rPr>
          <w:b/>
          <w:sz w:val="28"/>
          <w:szCs w:val="28"/>
        </w:rPr>
        <w:t>«</w:t>
      </w:r>
      <w:r w:rsidR="00DB651B" w:rsidRPr="004B15A9">
        <w:rPr>
          <w:b/>
          <w:bCs/>
          <w:sz w:val="28"/>
          <w:szCs w:val="28"/>
        </w:rPr>
        <w:t xml:space="preserve">Строительство, реконструкция, капитальный ремонт, ремонт и содержание объектов инженерной инфраструктуры, </w:t>
      </w:r>
      <w:r w:rsidR="00A314EA">
        <w:rPr>
          <w:b/>
          <w:sz w:val="28"/>
          <w:szCs w:val="28"/>
        </w:rPr>
        <w:t xml:space="preserve">реализация мероприятий </w:t>
      </w:r>
      <w:r w:rsidR="00DB651B" w:rsidRPr="004B15A9">
        <w:rPr>
          <w:b/>
          <w:sz w:val="28"/>
          <w:szCs w:val="28"/>
        </w:rPr>
        <w:t>по энергосбережению и повышению энергоэффективности</w:t>
      </w:r>
      <w:r w:rsidR="00DB651B" w:rsidRPr="004B15A9">
        <w:rPr>
          <w:b/>
          <w:color w:val="FF0000"/>
          <w:sz w:val="28"/>
          <w:szCs w:val="28"/>
        </w:rPr>
        <w:t xml:space="preserve"> </w:t>
      </w:r>
      <w:r w:rsidR="00DB651B" w:rsidRPr="004B15A9">
        <w:rPr>
          <w:b/>
          <w:bCs/>
          <w:sz w:val="28"/>
          <w:szCs w:val="28"/>
        </w:rPr>
        <w:t>на территории муниципального образования «Город Всеволожск» на 2020-2024 годы</w:t>
      </w:r>
      <w:r w:rsidRPr="004B15A9">
        <w:rPr>
          <w:b/>
          <w:sz w:val="28"/>
          <w:szCs w:val="28"/>
        </w:rPr>
        <w:t>»</w:t>
      </w:r>
      <w:r w:rsidR="004B15A9">
        <w:rPr>
          <w:b/>
          <w:sz w:val="28"/>
          <w:szCs w:val="28"/>
        </w:rPr>
        <w:t xml:space="preserve"> </w:t>
      </w:r>
      <w:r w:rsidRPr="004B15A9">
        <w:rPr>
          <w:b/>
          <w:sz w:val="28"/>
          <w:szCs w:val="28"/>
        </w:rPr>
        <w:t>за 2020 год</w:t>
      </w:r>
    </w:p>
    <w:p w:rsidR="00C34D68" w:rsidRPr="00EF7BB7" w:rsidRDefault="00C34D68" w:rsidP="00EF7BB7">
      <w:pPr>
        <w:ind w:firstLine="709"/>
        <w:jc w:val="center"/>
        <w:rPr>
          <w:b/>
          <w:sz w:val="28"/>
          <w:szCs w:val="28"/>
        </w:rPr>
      </w:pPr>
    </w:p>
    <w:p w:rsidR="00AC4831" w:rsidRPr="00EF7BB7" w:rsidRDefault="00E320DF" w:rsidP="00EF7BB7">
      <w:pPr>
        <w:tabs>
          <w:tab w:val="left" w:pos="993"/>
        </w:tabs>
        <w:jc w:val="both"/>
        <w:rPr>
          <w:sz w:val="28"/>
          <w:szCs w:val="28"/>
        </w:rPr>
      </w:pPr>
      <w:r w:rsidRPr="00EF7BB7">
        <w:rPr>
          <w:spacing w:val="-12"/>
          <w:sz w:val="28"/>
          <w:szCs w:val="28"/>
        </w:rPr>
        <w:tab/>
      </w:r>
      <w:r w:rsidRPr="00EF7BB7">
        <w:rPr>
          <w:b/>
          <w:spacing w:val="-12"/>
          <w:sz w:val="28"/>
          <w:szCs w:val="28"/>
        </w:rPr>
        <w:t>1.</w:t>
      </w:r>
      <w:r w:rsidRPr="00EF7BB7">
        <w:rPr>
          <w:spacing w:val="-12"/>
          <w:sz w:val="28"/>
          <w:szCs w:val="28"/>
        </w:rPr>
        <w:t xml:space="preserve"> </w:t>
      </w:r>
      <w:r w:rsidR="00166277" w:rsidRPr="00EF7BB7">
        <w:rPr>
          <w:spacing w:val="-12"/>
          <w:sz w:val="28"/>
          <w:szCs w:val="28"/>
        </w:rPr>
        <w:t>Муниципальная программа</w:t>
      </w:r>
      <w:r w:rsidR="00166277" w:rsidRPr="00EF7BB7">
        <w:rPr>
          <w:sz w:val="28"/>
          <w:szCs w:val="28"/>
        </w:rPr>
        <w:t xml:space="preserve"> «</w:t>
      </w:r>
      <w:r w:rsidR="00DB651B" w:rsidRPr="00EF7BB7">
        <w:rPr>
          <w:bCs/>
          <w:sz w:val="28"/>
          <w:szCs w:val="28"/>
        </w:rPr>
        <w:t xml:space="preserve">Строительство, реконструкция, капитальный ремонт, ремонт и содержание объектов инженерной инфраструктуры, </w:t>
      </w:r>
      <w:r w:rsidR="00DB651B" w:rsidRPr="00EF7BB7">
        <w:rPr>
          <w:sz w:val="28"/>
          <w:szCs w:val="28"/>
        </w:rPr>
        <w:t>реализация мероприятий по энергосбережению и повышению энергоэффективности</w:t>
      </w:r>
      <w:r w:rsidR="00DB651B" w:rsidRPr="00EF7BB7">
        <w:rPr>
          <w:color w:val="FF0000"/>
          <w:sz w:val="28"/>
          <w:szCs w:val="28"/>
        </w:rPr>
        <w:t xml:space="preserve"> </w:t>
      </w:r>
      <w:r w:rsidR="00DB651B" w:rsidRPr="00EF7BB7">
        <w:rPr>
          <w:bCs/>
          <w:sz w:val="28"/>
          <w:szCs w:val="28"/>
        </w:rPr>
        <w:t>на территории муниципального образования «Город Всеволожск» на 2020-2024 годы</w:t>
      </w:r>
      <w:r w:rsidR="00166277" w:rsidRPr="00EF7BB7">
        <w:rPr>
          <w:sz w:val="28"/>
          <w:szCs w:val="28"/>
        </w:rPr>
        <w:t xml:space="preserve">» утверждена постановлением администрации от </w:t>
      </w:r>
      <w:r w:rsidR="00DB651B" w:rsidRPr="00EF7BB7">
        <w:rPr>
          <w:sz w:val="28"/>
          <w:szCs w:val="28"/>
        </w:rPr>
        <w:t>31.12.2019 года</w:t>
      </w:r>
      <w:r w:rsidR="00166277" w:rsidRPr="00EF7BB7">
        <w:rPr>
          <w:sz w:val="28"/>
          <w:szCs w:val="28"/>
        </w:rPr>
        <w:t xml:space="preserve"> №</w:t>
      </w:r>
      <w:r w:rsidR="00DB651B" w:rsidRPr="00EF7BB7">
        <w:rPr>
          <w:sz w:val="28"/>
          <w:szCs w:val="28"/>
        </w:rPr>
        <w:t>4348</w:t>
      </w:r>
      <w:r w:rsidR="00166277" w:rsidRPr="00EF7BB7">
        <w:rPr>
          <w:sz w:val="28"/>
          <w:szCs w:val="28"/>
        </w:rPr>
        <w:t xml:space="preserve">, постановлениями администрации от </w:t>
      </w:r>
      <w:r w:rsidR="00DB651B" w:rsidRPr="00EF7BB7">
        <w:rPr>
          <w:sz w:val="28"/>
          <w:szCs w:val="28"/>
        </w:rPr>
        <w:t>18.03.2020 №864, от 14.04.2020 №1204, от 23.07.2020 №2190</w:t>
      </w:r>
      <w:r w:rsidR="00166277" w:rsidRPr="00EF7BB7">
        <w:rPr>
          <w:sz w:val="28"/>
          <w:szCs w:val="28"/>
        </w:rPr>
        <w:t xml:space="preserve"> внесены изменения в Программу.    </w:t>
      </w:r>
    </w:p>
    <w:p w:rsidR="00AC4831" w:rsidRPr="00EF7BB7" w:rsidRDefault="00AC4831" w:rsidP="00EF7BB7">
      <w:pPr>
        <w:pStyle w:val="ConsPlusNormal"/>
        <w:widowControl/>
        <w:ind w:left="360" w:firstLine="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883"/>
      </w:tblGrid>
      <w:tr w:rsidR="00AC4831" w:rsidRPr="00EF7BB7" w:rsidTr="00AC4831">
        <w:tc>
          <w:tcPr>
            <w:tcW w:w="3462" w:type="dxa"/>
            <w:vAlign w:val="center"/>
          </w:tcPr>
          <w:p w:rsidR="00AC4831" w:rsidRPr="00EF7BB7" w:rsidRDefault="00AC4831" w:rsidP="00EF7BB7">
            <w:pPr>
              <w:pStyle w:val="ConsPlusNormal"/>
              <w:widowControl/>
              <w:ind w:firstLine="0"/>
              <w:outlineLvl w:val="2"/>
              <w:rPr>
                <w:sz w:val="24"/>
                <w:szCs w:val="24"/>
                <w:highlight w:val="yellow"/>
              </w:rPr>
            </w:pPr>
            <w:r w:rsidRPr="00EF7BB7">
              <w:rPr>
                <w:sz w:val="24"/>
                <w:szCs w:val="24"/>
              </w:rPr>
              <w:t>Ответственный исполнитель Программы</w:t>
            </w:r>
          </w:p>
        </w:tc>
        <w:tc>
          <w:tcPr>
            <w:tcW w:w="5883" w:type="dxa"/>
            <w:vAlign w:val="center"/>
          </w:tcPr>
          <w:p w:rsidR="00DF68A3" w:rsidRPr="00EF7BB7" w:rsidRDefault="00DF68A3" w:rsidP="00EF7BB7">
            <w:pPr>
              <w:pStyle w:val="ConsPlusNormal"/>
              <w:widowControl/>
              <w:ind w:firstLine="0"/>
              <w:outlineLvl w:val="2"/>
              <w:rPr>
                <w:sz w:val="24"/>
                <w:szCs w:val="24"/>
              </w:rPr>
            </w:pPr>
            <w:r w:rsidRPr="00EF7BB7">
              <w:rPr>
                <w:sz w:val="24"/>
                <w:szCs w:val="24"/>
              </w:rPr>
              <w:t xml:space="preserve">Администрация МО «Всеволожский муниципальный район» Ленинградской области, 188640, </w:t>
            </w:r>
            <w:proofErr w:type="spellStart"/>
            <w:r w:rsidRPr="00EF7BB7">
              <w:rPr>
                <w:sz w:val="24"/>
                <w:szCs w:val="24"/>
              </w:rPr>
              <w:t>г.Всеволожск</w:t>
            </w:r>
            <w:proofErr w:type="spellEnd"/>
            <w:r w:rsidRPr="00EF7BB7">
              <w:rPr>
                <w:sz w:val="24"/>
                <w:szCs w:val="24"/>
              </w:rPr>
              <w:t xml:space="preserve">, Колтушское </w:t>
            </w:r>
            <w:proofErr w:type="gramStart"/>
            <w:r w:rsidRPr="00EF7BB7">
              <w:rPr>
                <w:sz w:val="24"/>
                <w:szCs w:val="24"/>
              </w:rPr>
              <w:t>шоссе,  дом</w:t>
            </w:r>
            <w:proofErr w:type="gramEnd"/>
            <w:r w:rsidRPr="00EF7BB7">
              <w:rPr>
                <w:sz w:val="24"/>
                <w:szCs w:val="24"/>
              </w:rPr>
              <w:t xml:space="preserve"> №138, </w:t>
            </w:r>
          </w:p>
          <w:p w:rsidR="00AC4831" w:rsidRPr="00EF7BB7" w:rsidRDefault="00DF68A3" w:rsidP="00EF7BB7">
            <w:pPr>
              <w:pStyle w:val="ConsPlusNormal"/>
              <w:widowControl/>
              <w:ind w:firstLine="0"/>
              <w:outlineLvl w:val="2"/>
              <w:rPr>
                <w:sz w:val="24"/>
                <w:szCs w:val="24"/>
              </w:rPr>
            </w:pPr>
            <w:r w:rsidRPr="00EF7BB7">
              <w:rPr>
                <w:sz w:val="24"/>
                <w:szCs w:val="24"/>
              </w:rPr>
              <w:t>т. 8-(813-70)-31-946</w:t>
            </w:r>
          </w:p>
        </w:tc>
      </w:tr>
      <w:tr w:rsidR="00DF68A3" w:rsidRPr="00EF7BB7" w:rsidTr="00CD1137">
        <w:tc>
          <w:tcPr>
            <w:tcW w:w="3462" w:type="dxa"/>
          </w:tcPr>
          <w:p w:rsidR="00DF68A3" w:rsidRPr="00EF7BB7" w:rsidRDefault="00DF68A3" w:rsidP="00EF7BB7">
            <w:pPr>
              <w:autoSpaceDE w:val="0"/>
              <w:autoSpaceDN w:val="0"/>
              <w:adjustRightInd w:val="0"/>
              <w:rPr>
                <w:rFonts w:eastAsia="Arial"/>
                <w:sz w:val="24"/>
                <w:szCs w:val="24"/>
                <w:lang w:eastAsia="ar-SA"/>
              </w:rPr>
            </w:pPr>
            <w:r w:rsidRPr="00EF7BB7">
              <w:rPr>
                <w:rFonts w:eastAsia="Arial"/>
                <w:sz w:val="24"/>
                <w:szCs w:val="24"/>
                <w:lang w:eastAsia="ar-SA"/>
              </w:rPr>
              <w:t>Подпрограммы</w:t>
            </w:r>
          </w:p>
        </w:tc>
        <w:tc>
          <w:tcPr>
            <w:tcW w:w="5883" w:type="dxa"/>
          </w:tcPr>
          <w:p w:rsidR="00DF68A3" w:rsidRPr="00EF7BB7" w:rsidRDefault="00DF68A3" w:rsidP="00EF7BB7">
            <w:pPr>
              <w:autoSpaceDE w:val="0"/>
              <w:autoSpaceDN w:val="0"/>
              <w:adjustRightInd w:val="0"/>
              <w:rPr>
                <w:rFonts w:eastAsia="Arial"/>
                <w:sz w:val="24"/>
                <w:szCs w:val="24"/>
                <w:lang w:eastAsia="ar-SA"/>
              </w:rPr>
            </w:pPr>
            <w:r w:rsidRPr="00EF7BB7">
              <w:rPr>
                <w:rFonts w:eastAsia="Arial"/>
                <w:sz w:val="24"/>
                <w:szCs w:val="24"/>
                <w:lang w:eastAsia="ar-SA"/>
              </w:rPr>
              <w:t>- Строительство, реконструкция, капитальный ремонт и ремонт инженерной инфраструктуры, реализация мероприятий по энергосбережению и повышению энергоэффективности на территории муниципального образования  «Город Всеволожск» на 2020-2024 годы;</w:t>
            </w:r>
          </w:p>
          <w:p w:rsidR="00DF68A3" w:rsidRPr="00EF7BB7" w:rsidRDefault="00DF68A3" w:rsidP="00EF7BB7">
            <w:pPr>
              <w:autoSpaceDE w:val="0"/>
              <w:autoSpaceDN w:val="0"/>
              <w:adjustRightInd w:val="0"/>
              <w:rPr>
                <w:rFonts w:eastAsia="Arial"/>
                <w:sz w:val="24"/>
                <w:szCs w:val="24"/>
                <w:lang w:eastAsia="ar-SA"/>
              </w:rPr>
            </w:pPr>
            <w:r w:rsidRPr="00EF7BB7">
              <w:rPr>
                <w:rFonts w:eastAsia="Arial"/>
                <w:sz w:val="24"/>
                <w:szCs w:val="24"/>
                <w:lang w:eastAsia="ar-SA"/>
              </w:rPr>
              <w:t>- Ремонт и содержание улично-дорожной сети МО «Город Всеволожск» на 2020-2024 годы</w:t>
            </w:r>
          </w:p>
        </w:tc>
      </w:tr>
      <w:tr w:rsidR="00AC4831" w:rsidRPr="00EF7BB7" w:rsidTr="00AC4831">
        <w:tc>
          <w:tcPr>
            <w:tcW w:w="3462" w:type="dxa"/>
            <w:vAlign w:val="center"/>
          </w:tcPr>
          <w:p w:rsidR="00AC4831" w:rsidRPr="00EF7BB7" w:rsidRDefault="00AC4831" w:rsidP="00EF7BB7">
            <w:pPr>
              <w:autoSpaceDE w:val="0"/>
              <w:autoSpaceDN w:val="0"/>
              <w:adjustRightInd w:val="0"/>
              <w:rPr>
                <w:rFonts w:eastAsia="Arial"/>
                <w:sz w:val="24"/>
                <w:szCs w:val="24"/>
                <w:lang w:eastAsia="ar-SA"/>
              </w:rPr>
            </w:pPr>
            <w:r w:rsidRPr="00EF7BB7">
              <w:rPr>
                <w:rFonts w:eastAsia="Arial"/>
                <w:sz w:val="24"/>
                <w:szCs w:val="24"/>
                <w:lang w:eastAsia="ar-SA"/>
              </w:rPr>
              <w:t xml:space="preserve">Цели муниципальной программы  </w:t>
            </w:r>
          </w:p>
        </w:tc>
        <w:tc>
          <w:tcPr>
            <w:tcW w:w="5883" w:type="dxa"/>
            <w:vAlign w:val="center"/>
          </w:tcPr>
          <w:p w:rsidR="00FB7053" w:rsidRPr="00EF7BB7" w:rsidRDefault="00FB7053" w:rsidP="00EF7BB7">
            <w:pPr>
              <w:autoSpaceDE w:val="0"/>
              <w:autoSpaceDN w:val="0"/>
              <w:adjustRightInd w:val="0"/>
              <w:rPr>
                <w:rFonts w:eastAsia="Arial"/>
                <w:sz w:val="24"/>
                <w:szCs w:val="24"/>
                <w:lang w:eastAsia="ar-SA"/>
              </w:rPr>
            </w:pPr>
            <w:r w:rsidRPr="00EF7BB7">
              <w:rPr>
                <w:rFonts w:eastAsia="Arial"/>
                <w:sz w:val="24"/>
                <w:szCs w:val="24"/>
                <w:lang w:eastAsia="ar-SA"/>
              </w:rPr>
              <w:t>Создание условий для повышения уровня жизни населения МО «Город Всеволожск»; повышение эффективности и безопасности функционирования улично-дорожной сети на территории МО «Город Всеволожск»; улучшение технического состояния дорог на территории МО «Город Всеволожск»;</w:t>
            </w:r>
          </w:p>
          <w:p w:rsidR="00AC4831" w:rsidRPr="00EF7BB7" w:rsidRDefault="00FB7053" w:rsidP="00EF7BB7">
            <w:pPr>
              <w:autoSpaceDE w:val="0"/>
              <w:autoSpaceDN w:val="0"/>
              <w:adjustRightInd w:val="0"/>
              <w:rPr>
                <w:rFonts w:eastAsia="Arial"/>
                <w:sz w:val="24"/>
                <w:szCs w:val="24"/>
                <w:lang w:eastAsia="ar-SA"/>
              </w:rPr>
            </w:pPr>
            <w:r w:rsidRPr="00EF7BB7">
              <w:rPr>
                <w:rFonts w:eastAsia="Arial"/>
                <w:sz w:val="24"/>
                <w:szCs w:val="24"/>
                <w:lang w:eastAsia="ar-SA"/>
              </w:rPr>
              <w:t>осуществление дорожной деятельности в отношении автомобильных дорог местного значения; энергосбережение и повышение энергоэффективности объектов капитального строительства.</w:t>
            </w:r>
          </w:p>
        </w:tc>
      </w:tr>
      <w:tr w:rsidR="00E06467" w:rsidRPr="00EF7BB7" w:rsidTr="00AC4831">
        <w:tc>
          <w:tcPr>
            <w:tcW w:w="3462" w:type="dxa"/>
            <w:vAlign w:val="center"/>
          </w:tcPr>
          <w:p w:rsidR="00E06467" w:rsidRPr="00EF7BB7" w:rsidRDefault="00E06467" w:rsidP="00EF7BB7">
            <w:pPr>
              <w:pStyle w:val="ConsPlusNormal"/>
              <w:widowControl/>
              <w:ind w:firstLine="0"/>
              <w:outlineLvl w:val="2"/>
              <w:rPr>
                <w:sz w:val="24"/>
                <w:szCs w:val="24"/>
                <w:highlight w:val="yellow"/>
              </w:rPr>
            </w:pPr>
            <w:r w:rsidRPr="00EF7BB7">
              <w:rPr>
                <w:sz w:val="24"/>
                <w:szCs w:val="24"/>
              </w:rPr>
              <w:t>Сроки реализации муниципальной программы</w:t>
            </w:r>
          </w:p>
        </w:tc>
        <w:tc>
          <w:tcPr>
            <w:tcW w:w="5883" w:type="dxa"/>
            <w:vAlign w:val="center"/>
          </w:tcPr>
          <w:p w:rsidR="00E06467" w:rsidRPr="00EF7BB7" w:rsidRDefault="00E06467" w:rsidP="00EF7BB7">
            <w:pPr>
              <w:pStyle w:val="ConsPlusNormal"/>
              <w:widowControl/>
              <w:ind w:firstLine="0"/>
              <w:outlineLvl w:val="2"/>
              <w:rPr>
                <w:sz w:val="24"/>
                <w:szCs w:val="24"/>
                <w:highlight w:val="yellow"/>
              </w:rPr>
            </w:pPr>
            <w:r w:rsidRPr="00EF7BB7">
              <w:rPr>
                <w:sz w:val="24"/>
                <w:szCs w:val="24"/>
              </w:rPr>
              <w:t>2020-2024 годы</w:t>
            </w:r>
          </w:p>
        </w:tc>
      </w:tr>
      <w:tr w:rsidR="00E06467" w:rsidRPr="00EF7BB7" w:rsidTr="00CD1137">
        <w:tc>
          <w:tcPr>
            <w:tcW w:w="3462" w:type="dxa"/>
          </w:tcPr>
          <w:p w:rsidR="00E06467" w:rsidRPr="00EF7BB7" w:rsidRDefault="00E06467" w:rsidP="00EF7BB7">
            <w:pPr>
              <w:rPr>
                <w:sz w:val="24"/>
                <w:szCs w:val="24"/>
                <w:highlight w:val="yellow"/>
              </w:rPr>
            </w:pPr>
            <w:r w:rsidRPr="00EF7BB7">
              <w:rPr>
                <w:sz w:val="24"/>
                <w:szCs w:val="24"/>
              </w:rPr>
              <w:t xml:space="preserve">Источники финансирования муниципальной программы </w:t>
            </w:r>
          </w:p>
        </w:tc>
        <w:tc>
          <w:tcPr>
            <w:tcW w:w="5883" w:type="dxa"/>
          </w:tcPr>
          <w:p w:rsidR="00E06467" w:rsidRPr="00EF7BB7" w:rsidRDefault="00E06467" w:rsidP="00EF7BB7">
            <w:pPr>
              <w:tabs>
                <w:tab w:val="left" w:pos="1760"/>
              </w:tabs>
              <w:rPr>
                <w:sz w:val="24"/>
                <w:szCs w:val="24"/>
              </w:rPr>
            </w:pPr>
            <w:r w:rsidRPr="00EF7BB7">
              <w:rPr>
                <w:sz w:val="24"/>
                <w:szCs w:val="24"/>
              </w:rPr>
              <w:t>Бюджет МО «Город Всеволожск»</w:t>
            </w:r>
          </w:p>
          <w:p w:rsidR="00E06467" w:rsidRPr="00EF7BB7" w:rsidRDefault="00E06467" w:rsidP="00EF7BB7">
            <w:pPr>
              <w:pStyle w:val="ConsPlusNormal"/>
              <w:widowControl/>
              <w:ind w:firstLine="0"/>
              <w:outlineLvl w:val="2"/>
              <w:rPr>
                <w:sz w:val="24"/>
                <w:szCs w:val="24"/>
                <w:highlight w:val="yellow"/>
              </w:rPr>
            </w:pPr>
          </w:p>
        </w:tc>
      </w:tr>
      <w:tr w:rsidR="00E06467" w:rsidRPr="00EF7BB7" w:rsidTr="00AC4831">
        <w:tc>
          <w:tcPr>
            <w:tcW w:w="3462" w:type="dxa"/>
            <w:vAlign w:val="center"/>
          </w:tcPr>
          <w:p w:rsidR="00E06467" w:rsidRPr="00EF7BB7" w:rsidRDefault="00E06467" w:rsidP="00EF7BB7">
            <w:pPr>
              <w:rPr>
                <w:sz w:val="24"/>
                <w:szCs w:val="24"/>
              </w:rPr>
            </w:pPr>
            <w:r w:rsidRPr="00EF7BB7">
              <w:rPr>
                <w:sz w:val="24"/>
                <w:szCs w:val="24"/>
              </w:rPr>
              <w:t>Ожидаемые результаты реализации муниципальной программы</w:t>
            </w:r>
          </w:p>
        </w:tc>
        <w:tc>
          <w:tcPr>
            <w:tcW w:w="5883" w:type="dxa"/>
            <w:vAlign w:val="center"/>
          </w:tcPr>
          <w:p w:rsidR="00E06467" w:rsidRPr="00EF7BB7" w:rsidRDefault="00E06467" w:rsidP="00EF7BB7">
            <w:pPr>
              <w:rPr>
                <w:sz w:val="24"/>
                <w:szCs w:val="24"/>
              </w:rPr>
            </w:pPr>
            <w:r w:rsidRPr="00EF7BB7">
              <w:rPr>
                <w:sz w:val="24"/>
                <w:szCs w:val="24"/>
              </w:rPr>
              <w:t xml:space="preserve">Обеспечение надежности коммунальных систем жизнеобеспечения населения и энергосбережения; обеспечение комфортных и безопасных условий проживания населения; обеспечение условий для безопасной эксплуатации улично-дорожной сети МО «Города Всеволожска»; устранение причин возникновения аварийных ситуаций, угрожающих жизнедеятельности человека; улучшение </w:t>
            </w:r>
            <w:r w:rsidRPr="00EF7BB7">
              <w:rPr>
                <w:sz w:val="24"/>
                <w:szCs w:val="24"/>
              </w:rPr>
              <w:lastRenderedPageBreak/>
              <w:t>экологического состояния окружающей среды на территории муниципального образования; улучшение жилищных условий граждан; продление сроков эксплуатации дорог общего пользования местного значения.</w:t>
            </w:r>
          </w:p>
        </w:tc>
      </w:tr>
    </w:tbl>
    <w:p w:rsidR="00BA3B26" w:rsidRPr="00EF7BB7" w:rsidRDefault="00166277" w:rsidP="00EF7BB7">
      <w:pPr>
        <w:tabs>
          <w:tab w:val="left" w:pos="993"/>
        </w:tabs>
        <w:jc w:val="both"/>
        <w:rPr>
          <w:sz w:val="28"/>
          <w:szCs w:val="28"/>
          <w:highlight w:val="yellow"/>
        </w:rPr>
      </w:pPr>
      <w:r w:rsidRPr="00EF7BB7">
        <w:rPr>
          <w:sz w:val="28"/>
          <w:szCs w:val="28"/>
          <w:highlight w:val="yellow"/>
        </w:rPr>
        <w:lastRenderedPageBreak/>
        <w:t xml:space="preserve">      </w:t>
      </w:r>
    </w:p>
    <w:p w:rsidR="00C34D68" w:rsidRPr="00EF7BB7" w:rsidRDefault="00E320DF" w:rsidP="00EF7BB7">
      <w:pPr>
        <w:tabs>
          <w:tab w:val="left" w:pos="993"/>
        </w:tabs>
        <w:jc w:val="center"/>
        <w:rPr>
          <w:b/>
          <w:sz w:val="28"/>
          <w:szCs w:val="28"/>
        </w:rPr>
      </w:pPr>
      <w:r w:rsidRPr="00EF7BB7">
        <w:rPr>
          <w:b/>
          <w:sz w:val="28"/>
          <w:szCs w:val="28"/>
        </w:rPr>
        <w:t xml:space="preserve">2. </w:t>
      </w:r>
      <w:r w:rsidR="00C34D68" w:rsidRPr="00EF7BB7">
        <w:rPr>
          <w:b/>
          <w:sz w:val="28"/>
          <w:szCs w:val="28"/>
        </w:rPr>
        <w:t>Исполнение показателей (индикаторов) муниципальной программы</w:t>
      </w:r>
    </w:p>
    <w:p w:rsidR="00C34D68" w:rsidRPr="00EF7BB7" w:rsidRDefault="00C34D68" w:rsidP="00EF7BB7">
      <w:pPr>
        <w:ind w:left="360"/>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232"/>
        <w:gridCol w:w="1380"/>
        <w:gridCol w:w="1197"/>
        <w:gridCol w:w="1296"/>
        <w:gridCol w:w="2657"/>
      </w:tblGrid>
      <w:tr w:rsidR="00C34D68" w:rsidRPr="00EF7BB7" w:rsidTr="00BA3B26">
        <w:trPr>
          <w:trHeight w:val="317"/>
        </w:trPr>
        <w:tc>
          <w:tcPr>
            <w:tcW w:w="357" w:type="pct"/>
            <w:vMerge w:val="restar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    п/п</w:t>
            </w:r>
          </w:p>
        </w:tc>
        <w:tc>
          <w:tcPr>
            <w:tcW w:w="1239" w:type="pct"/>
            <w:vMerge w:val="restar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ind w:left="-109" w:right="-106"/>
              <w:jc w:val="center"/>
              <w:textAlignment w:val="baseline"/>
              <w:rPr>
                <w:sz w:val="24"/>
                <w:szCs w:val="24"/>
              </w:rPr>
            </w:pPr>
            <w:r w:rsidRPr="00EF7BB7">
              <w:rPr>
                <w:sz w:val="24"/>
                <w:szCs w:val="24"/>
              </w:rPr>
              <w:t>Показатель (индикатор)</w:t>
            </w:r>
          </w:p>
        </w:tc>
        <w:tc>
          <w:tcPr>
            <w:tcW w:w="724" w:type="pct"/>
            <w:vMerge w:val="restar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Ед. измерения</w:t>
            </w:r>
          </w:p>
        </w:tc>
        <w:tc>
          <w:tcPr>
            <w:tcW w:w="2680" w:type="pct"/>
            <w:gridSpan w:val="3"/>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rPr>
                <w:sz w:val="24"/>
                <w:szCs w:val="24"/>
              </w:rPr>
            </w:pPr>
            <w:r w:rsidRPr="00EF7BB7">
              <w:rPr>
                <w:sz w:val="24"/>
                <w:szCs w:val="24"/>
              </w:rPr>
              <w:t>Значение показателя</w:t>
            </w:r>
          </w:p>
        </w:tc>
      </w:tr>
      <w:tr w:rsidR="00C34D68" w:rsidRPr="00EF7BB7" w:rsidTr="00930110">
        <w:tc>
          <w:tcPr>
            <w:tcW w:w="0" w:type="auto"/>
            <w:vMerge/>
            <w:tcBorders>
              <w:top w:val="single" w:sz="4" w:space="0" w:color="auto"/>
              <w:left w:val="single" w:sz="4" w:space="0" w:color="auto"/>
              <w:bottom w:val="single" w:sz="4" w:space="0" w:color="auto"/>
              <w:right w:val="single" w:sz="4" w:space="0" w:color="auto"/>
            </w:tcBorders>
            <w:vAlign w:val="center"/>
            <w:hideMark/>
          </w:tcPr>
          <w:p w:rsidR="00C34D68" w:rsidRPr="00EF7BB7" w:rsidRDefault="00C34D68" w:rsidP="00EF7B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68" w:rsidRPr="00EF7BB7" w:rsidRDefault="00C34D68" w:rsidP="00EF7B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68" w:rsidRPr="00EF7BB7" w:rsidRDefault="00C34D68" w:rsidP="00EF7BB7">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rsidR="00C34D68" w:rsidRPr="00EF7BB7" w:rsidRDefault="00E66C6E" w:rsidP="00EF7BB7">
            <w:pPr>
              <w:jc w:val="center"/>
              <w:textAlignment w:val="baseline"/>
              <w:rPr>
                <w:sz w:val="24"/>
                <w:szCs w:val="24"/>
              </w:rPr>
            </w:pPr>
            <w:r w:rsidRPr="00EF7BB7">
              <w:rPr>
                <w:sz w:val="24"/>
                <w:szCs w:val="24"/>
              </w:rPr>
              <w:t>План (2020</w:t>
            </w:r>
            <w:r w:rsidR="00C34D68" w:rsidRPr="00EF7BB7">
              <w:rPr>
                <w:sz w:val="24"/>
                <w:szCs w:val="24"/>
              </w:rPr>
              <w:t>год)</w:t>
            </w:r>
          </w:p>
        </w:tc>
        <w:tc>
          <w:tcPr>
            <w:tcW w:w="724"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Факт</w:t>
            </w:r>
          </w:p>
          <w:p w:rsidR="00C34D68" w:rsidRPr="00EF7BB7" w:rsidRDefault="00E66C6E" w:rsidP="00EF7BB7">
            <w:pPr>
              <w:jc w:val="center"/>
              <w:textAlignment w:val="baseline"/>
              <w:rPr>
                <w:sz w:val="24"/>
                <w:szCs w:val="24"/>
              </w:rPr>
            </w:pPr>
            <w:r w:rsidRPr="00EF7BB7">
              <w:rPr>
                <w:sz w:val="24"/>
                <w:szCs w:val="24"/>
              </w:rPr>
              <w:t>(2020</w:t>
            </w:r>
            <w:r w:rsidR="00C34D68" w:rsidRPr="00EF7BB7">
              <w:rPr>
                <w:sz w:val="24"/>
                <w:szCs w:val="24"/>
              </w:rPr>
              <w:t>год)</w:t>
            </w:r>
          </w:p>
        </w:tc>
        <w:tc>
          <w:tcPr>
            <w:tcW w:w="1316"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Комментарии при отклонении показателя</w:t>
            </w:r>
          </w:p>
        </w:tc>
      </w:tr>
      <w:tr w:rsidR="00C34D68" w:rsidRPr="00EF7BB7" w:rsidTr="00930110">
        <w:tc>
          <w:tcPr>
            <w:tcW w:w="357"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1</w:t>
            </w:r>
          </w:p>
        </w:tc>
        <w:tc>
          <w:tcPr>
            <w:tcW w:w="1239"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3</w:t>
            </w:r>
          </w:p>
        </w:tc>
        <w:tc>
          <w:tcPr>
            <w:tcW w:w="640"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4</w:t>
            </w:r>
          </w:p>
        </w:tc>
        <w:tc>
          <w:tcPr>
            <w:tcW w:w="724"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5</w:t>
            </w:r>
          </w:p>
        </w:tc>
        <w:tc>
          <w:tcPr>
            <w:tcW w:w="1316" w:type="pct"/>
            <w:tcBorders>
              <w:top w:val="single" w:sz="4" w:space="0" w:color="auto"/>
              <w:left w:val="single" w:sz="4" w:space="0" w:color="auto"/>
              <w:bottom w:val="single" w:sz="4" w:space="0" w:color="auto"/>
              <w:right w:val="single" w:sz="4" w:space="0" w:color="auto"/>
            </w:tcBorders>
            <w:hideMark/>
          </w:tcPr>
          <w:p w:rsidR="00C34D68" w:rsidRPr="00EF7BB7" w:rsidRDefault="00C34D68" w:rsidP="00EF7BB7">
            <w:pPr>
              <w:jc w:val="center"/>
              <w:textAlignment w:val="baseline"/>
              <w:rPr>
                <w:sz w:val="24"/>
                <w:szCs w:val="24"/>
              </w:rPr>
            </w:pPr>
            <w:r w:rsidRPr="00EF7BB7">
              <w:rPr>
                <w:sz w:val="24"/>
                <w:szCs w:val="24"/>
              </w:rPr>
              <w:t>6</w:t>
            </w:r>
          </w:p>
        </w:tc>
      </w:tr>
      <w:tr w:rsidR="00C16FFE" w:rsidRPr="00EF7BB7" w:rsidTr="00930110">
        <w:tc>
          <w:tcPr>
            <w:tcW w:w="357"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shd w:val="clear" w:color="auto" w:fill="FFFFFF"/>
              </w:rPr>
            </w:pPr>
            <w:r w:rsidRPr="00EF7BB7">
              <w:rPr>
                <w:sz w:val="24"/>
                <w:szCs w:val="24"/>
                <w:shd w:val="clear" w:color="auto" w:fill="FFFFFF"/>
              </w:rPr>
              <w:t>1</w:t>
            </w:r>
          </w:p>
        </w:tc>
        <w:tc>
          <w:tcPr>
            <w:tcW w:w="1239"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rPr>
                <w:sz w:val="24"/>
                <w:szCs w:val="24"/>
              </w:rPr>
            </w:pPr>
            <w:r w:rsidRPr="00EF7BB7">
              <w:rPr>
                <w:sz w:val="24"/>
                <w:szCs w:val="24"/>
              </w:rPr>
              <w:t>Выполнение работ по строительству (ремонту) автомобильных дорог</w:t>
            </w:r>
          </w:p>
        </w:tc>
        <w:tc>
          <w:tcPr>
            <w:tcW w:w="724"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widowControl w:val="0"/>
              <w:autoSpaceDE w:val="0"/>
              <w:autoSpaceDN w:val="0"/>
              <w:adjustRightInd w:val="0"/>
              <w:jc w:val="center"/>
              <w:rPr>
                <w:sz w:val="24"/>
                <w:szCs w:val="24"/>
              </w:rPr>
            </w:pPr>
            <w:r w:rsidRPr="00EF7BB7">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shd w:val="clear" w:color="auto" w:fill="FFFFFF"/>
              </w:rPr>
            </w:pPr>
            <w:r w:rsidRPr="00EF7BB7">
              <w:rPr>
                <w:sz w:val="24"/>
                <w:szCs w:val="24"/>
              </w:rPr>
              <w:t>1550</w:t>
            </w:r>
            <w:r w:rsidRPr="00EF7BB7">
              <w:rPr>
                <w:sz w:val="24"/>
                <w:szCs w:val="24"/>
                <w:shd w:val="clear" w:color="auto" w:fill="FFFFFF"/>
              </w:rPr>
              <w:t xml:space="preserve">* </w:t>
            </w:r>
          </w:p>
        </w:tc>
        <w:tc>
          <w:tcPr>
            <w:tcW w:w="724"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rPr>
            </w:pPr>
            <w:r w:rsidRPr="00EF7BB7">
              <w:rPr>
                <w:sz w:val="24"/>
                <w:szCs w:val="24"/>
              </w:rPr>
              <w:t>0</w:t>
            </w:r>
          </w:p>
        </w:tc>
        <w:tc>
          <w:tcPr>
            <w:tcW w:w="1316" w:type="pct"/>
            <w:tcBorders>
              <w:top w:val="single" w:sz="4" w:space="0" w:color="auto"/>
              <w:left w:val="single" w:sz="4" w:space="0" w:color="auto"/>
              <w:bottom w:val="single" w:sz="4" w:space="0" w:color="auto"/>
              <w:right w:val="single" w:sz="4" w:space="0" w:color="auto"/>
            </w:tcBorders>
          </w:tcPr>
          <w:p w:rsidR="00C16FFE" w:rsidRPr="00EF7BB7" w:rsidRDefault="00C16FFE" w:rsidP="00605635">
            <w:pPr>
              <w:textAlignment w:val="baseline"/>
              <w:rPr>
                <w:sz w:val="24"/>
                <w:szCs w:val="24"/>
              </w:rPr>
            </w:pPr>
            <w:r w:rsidRPr="00EF7BB7">
              <w:rPr>
                <w:sz w:val="24"/>
                <w:szCs w:val="24"/>
              </w:rPr>
              <w:t xml:space="preserve">не получено </w:t>
            </w:r>
            <w:r w:rsidR="00605635">
              <w:rPr>
                <w:sz w:val="24"/>
                <w:szCs w:val="24"/>
              </w:rPr>
              <w:t>повторное</w:t>
            </w:r>
            <w:r w:rsidRPr="00EF7BB7">
              <w:rPr>
                <w:sz w:val="24"/>
                <w:szCs w:val="24"/>
              </w:rPr>
              <w:t xml:space="preserve"> полож</w:t>
            </w:r>
            <w:r w:rsidR="00605635">
              <w:rPr>
                <w:sz w:val="24"/>
                <w:szCs w:val="24"/>
              </w:rPr>
              <w:t>ительное заключение ГАУ «</w:t>
            </w:r>
            <w:proofErr w:type="spellStart"/>
            <w:r w:rsidR="00605635">
              <w:rPr>
                <w:sz w:val="24"/>
                <w:szCs w:val="24"/>
              </w:rPr>
              <w:t>Ленобл</w:t>
            </w:r>
            <w:r w:rsidRPr="00EF7BB7">
              <w:rPr>
                <w:sz w:val="24"/>
                <w:szCs w:val="24"/>
              </w:rPr>
              <w:t>госэкспертиза</w:t>
            </w:r>
            <w:proofErr w:type="spellEnd"/>
            <w:r w:rsidRPr="00EF7BB7">
              <w:rPr>
                <w:sz w:val="24"/>
                <w:szCs w:val="24"/>
              </w:rPr>
              <w:t>»</w:t>
            </w:r>
          </w:p>
        </w:tc>
      </w:tr>
      <w:tr w:rsidR="00C16FFE" w:rsidRPr="00EF7BB7" w:rsidTr="00930110">
        <w:tc>
          <w:tcPr>
            <w:tcW w:w="357"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shd w:val="clear" w:color="auto" w:fill="FFFFFF"/>
              </w:rPr>
            </w:pPr>
            <w:r w:rsidRPr="00EF7BB7">
              <w:rPr>
                <w:sz w:val="24"/>
                <w:szCs w:val="24"/>
                <w:shd w:val="clear" w:color="auto" w:fill="FFFFFF"/>
              </w:rPr>
              <w:t>2</w:t>
            </w:r>
          </w:p>
        </w:tc>
        <w:tc>
          <w:tcPr>
            <w:tcW w:w="1239"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rPr>
                <w:sz w:val="24"/>
                <w:szCs w:val="24"/>
              </w:rPr>
            </w:pPr>
            <w:r w:rsidRPr="00EF7BB7">
              <w:rPr>
                <w:sz w:val="24"/>
                <w:szCs w:val="24"/>
              </w:rPr>
              <w:t>Выполнение работ по проектированию капитального ремонта (реконструкции) автомобильных дорог</w:t>
            </w:r>
          </w:p>
        </w:tc>
        <w:tc>
          <w:tcPr>
            <w:tcW w:w="724"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widowControl w:val="0"/>
              <w:autoSpaceDE w:val="0"/>
              <w:autoSpaceDN w:val="0"/>
              <w:adjustRightInd w:val="0"/>
              <w:jc w:val="center"/>
              <w:rPr>
                <w:sz w:val="24"/>
                <w:szCs w:val="24"/>
              </w:rPr>
            </w:pPr>
            <w:r w:rsidRPr="00EF7BB7">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rPr>
            </w:pPr>
            <w:r w:rsidRPr="00EF7BB7">
              <w:rPr>
                <w:sz w:val="24"/>
                <w:szCs w:val="24"/>
              </w:rPr>
              <w:t>9198</w:t>
            </w:r>
          </w:p>
        </w:tc>
        <w:tc>
          <w:tcPr>
            <w:tcW w:w="724"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jc w:val="center"/>
              <w:rPr>
                <w:sz w:val="24"/>
                <w:szCs w:val="24"/>
              </w:rPr>
            </w:pPr>
            <w:r w:rsidRPr="00EF7BB7">
              <w:rPr>
                <w:sz w:val="24"/>
                <w:szCs w:val="24"/>
              </w:rPr>
              <w:t>446,3</w:t>
            </w:r>
          </w:p>
        </w:tc>
        <w:tc>
          <w:tcPr>
            <w:tcW w:w="1316" w:type="pct"/>
            <w:tcBorders>
              <w:top w:val="single" w:sz="4" w:space="0" w:color="auto"/>
              <w:left w:val="single" w:sz="4" w:space="0" w:color="auto"/>
              <w:bottom w:val="single" w:sz="4" w:space="0" w:color="auto"/>
              <w:right w:val="single" w:sz="4" w:space="0" w:color="auto"/>
            </w:tcBorders>
          </w:tcPr>
          <w:p w:rsidR="00C16FFE" w:rsidRPr="00EF7BB7" w:rsidRDefault="00C16FFE" w:rsidP="00EF7BB7">
            <w:pPr>
              <w:textAlignment w:val="baseline"/>
              <w:rPr>
                <w:sz w:val="24"/>
                <w:szCs w:val="24"/>
              </w:rPr>
            </w:pPr>
            <w:r w:rsidRPr="00EF7BB7">
              <w:rPr>
                <w:sz w:val="24"/>
                <w:szCs w:val="24"/>
              </w:rPr>
              <w:t>не получено положительное заключение ГАУ «</w:t>
            </w:r>
            <w:proofErr w:type="spellStart"/>
            <w:r w:rsidRPr="00EF7BB7">
              <w:rPr>
                <w:sz w:val="24"/>
                <w:szCs w:val="24"/>
              </w:rPr>
              <w:t>Леноблэкспертиза</w:t>
            </w:r>
            <w:proofErr w:type="spellEnd"/>
            <w:r w:rsidRPr="00EF7BB7">
              <w:rPr>
                <w:sz w:val="24"/>
                <w:szCs w:val="24"/>
              </w:rPr>
              <w:t xml:space="preserve">» по </w:t>
            </w:r>
            <w:proofErr w:type="spellStart"/>
            <w:r w:rsidRPr="00EF7BB7">
              <w:rPr>
                <w:sz w:val="24"/>
                <w:szCs w:val="24"/>
              </w:rPr>
              <w:t>ул.Культуры</w:t>
            </w:r>
            <w:proofErr w:type="spellEnd"/>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3</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rPr>
            </w:pPr>
            <w:r w:rsidRPr="00EF7BB7">
              <w:rPr>
                <w:sz w:val="24"/>
                <w:szCs w:val="24"/>
              </w:rPr>
              <w:t>Выполнение работ по стро</w:t>
            </w:r>
            <w:r w:rsidR="007444DA" w:rsidRPr="00EF7BB7">
              <w:rPr>
                <w:sz w:val="24"/>
                <w:szCs w:val="24"/>
              </w:rPr>
              <w:t>ительству автобусных остановок</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444DA" w:rsidP="00EF7BB7">
            <w:pPr>
              <w:widowControl w:val="0"/>
              <w:autoSpaceDE w:val="0"/>
              <w:autoSpaceDN w:val="0"/>
              <w:adjustRightInd w:val="0"/>
              <w:jc w:val="center"/>
              <w:rPr>
                <w:sz w:val="24"/>
                <w:szCs w:val="24"/>
              </w:rPr>
            </w:pPr>
            <w:proofErr w:type="spellStart"/>
            <w:r w:rsidRPr="00EF7BB7">
              <w:rPr>
                <w:sz w:val="24"/>
                <w:szCs w:val="24"/>
              </w:rPr>
              <w:t>шт</w:t>
            </w:r>
            <w:proofErr w:type="spellEnd"/>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rPr>
            </w:pPr>
            <w:r w:rsidRPr="00EF7BB7">
              <w:rPr>
                <w:sz w:val="24"/>
                <w:szCs w:val="24"/>
              </w:rPr>
              <w:t>10</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rPr>
            </w:pPr>
            <w:r w:rsidRPr="00EF7BB7">
              <w:rPr>
                <w:sz w:val="24"/>
                <w:szCs w:val="24"/>
              </w:rPr>
              <w:t>10</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4</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rPr>
            </w:pPr>
            <w:r w:rsidRPr="00EF7BB7">
              <w:rPr>
                <w:sz w:val="24"/>
                <w:szCs w:val="24"/>
              </w:rPr>
              <w:t>Выполнение работ по стр</w:t>
            </w:r>
            <w:r w:rsidR="007444DA" w:rsidRPr="00EF7BB7">
              <w:rPr>
                <w:sz w:val="24"/>
                <w:szCs w:val="24"/>
              </w:rPr>
              <w:t>оительству пешеходных дорожек</w:t>
            </w:r>
            <w:r w:rsidRPr="00EF7BB7">
              <w:rPr>
                <w:sz w:val="24"/>
                <w:szCs w:val="24"/>
              </w:rPr>
              <w:t>.</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444DA" w:rsidP="00EF7BB7">
            <w:pPr>
              <w:widowControl w:val="0"/>
              <w:autoSpaceDE w:val="0"/>
              <w:autoSpaceDN w:val="0"/>
              <w:adjustRightInd w:val="0"/>
              <w:jc w:val="center"/>
              <w:rPr>
                <w:sz w:val="24"/>
                <w:szCs w:val="24"/>
              </w:rPr>
            </w:pPr>
            <w:r w:rsidRPr="00EF7BB7">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rPr>
            </w:pPr>
            <w:r w:rsidRPr="00EF7BB7">
              <w:rPr>
                <w:sz w:val="24"/>
                <w:szCs w:val="24"/>
              </w:rPr>
              <w:t>5112,0</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3E54AC" w:rsidP="00EF7BB7">
            <w:pPr>
              <w:jc w:val="center"/>
              <w:rPr>
                <w:sz w:val="24"/>
                <w:szCs w:val="24"/>
                <w:highlight w:val="yellow"/>
              </w:rPr>
            </w:pPr>
            <w:r w:rsidRPr="00EF7BB7">
              <w:rPr>
                <w:sz w:val="24"/>
                <w:szCs w:val="24"/>
              </w:rPr>
              <w:t>5112,0</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5</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highlight w:val="green"/>
              </w:rPr>
            </w:pPr>
            <w:r w:rsidRPr="00EF7BB7">
              <w:rPr>
                <w:sz w:val="24"/>
                <w:szCs w:val="24"/>
              </w:rPr>
              <w:t>Выполнение работ по замен</w:t>
            </w:r>
            <w:r w:rsidR="007444DA" w:rsidRPr="00EF7BB7">
              <w:rPr>
                <w:sz w:val="24"/>
                <w:szCs w:val="24"/>
              </w:rPr>
              <w:t>е (ремонту) тепловых сетей</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444DA" w:rsidP="00EF7BB7">
            <w:pPr>
              <w:widowControl w:val="0"/>
              <w:autoSpaceDE w:val="0"/>
              <w:autoSpaceDN w:val="0"/>
              <w:adjustRightInd w:val="0"/>
              <w:jc w:val="center"/>
              <w:rPr>
                <w:sz w:val="24"/>
                <w:szCs w:val="24"/>
              </w:rPr>
            </w:pPr>
            <w:proofErr w:type="spellStart"/>
            <w:r w:rsidRPr="00EF7BB7">
              <w:rPr>
                <w:sz w:val="24"/>
                <w:szCs w:val="24"/>
              </w:rPr>
              <w:t>п.м</w:t>
            </w:r>
            <w:proofErr w:type="spellEnd"/>
            <w:r w:rsidRPr="00EF7BB7">
              <w:rPr>
                <w:sz w:val="24"/>
                <w:szCs w:val="24"/>
              </w:rPr>
              <w:t>.</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highlight w:val="yellow"/>
                <w:shd w:val="clear" w:color="auto" w:fill="FFFFFF"/>
              </w:rPr>
            </w:pPr>
            <w:r w:rsidRPr="00EF7BB7">
              <w:rPr>
                <w:sz w:val="24"/>
                <w:szCs w:val="24"/>
                <w:shd w:val="clear" w:color="auto" w:fill="FFFFFF"/>
              </w:rPr>
              <w:t>1963,6*</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284752" w:rsidP="00EF7BB7">
            <w:pPr>
              <w:jc w:val="center"/>
              <w:rPr>
                <w:sz w:val="24"/>
                <w:szCs w:val="24"/>
                <w:highlight w:val="yellow"/>
              </w:rPr>
            </w:pPr>
            <w:r w:rsidRPr="00EF7BB7">
              <w:rPr>
                <w:sz w:val="24"/>
                <w:szCs w:val="24"/>
              </w:rPr>
              <w:t>4446,6</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6</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highlight w:val="green"/>
              </w:rPr>
            </w:pPr>
            <w:r w:rsidRPr="00EF7BB7">
              <w:rPr>
                <w:sz w:val="24"/>
                <w:szCs w:val="24"/>
              </w:rPr>
              <w:t xml:space="preserve">Выполнение работ по проектированию сетей газификации, </w:t>
            </w:r>
            <w:proofErr w:type="spellStart"/>
            <w:r w:rsidRPr="00EF7BB7">
              <w:rPr>
                <w:sz w:val="24"/>
                <w:szCs w:val="24"/>
              </w:rPr>
              <w:t>п.м</w:t>
            </w:r>
            <w:proofErr w:type="spellEnd"/>
            <w:r w:rsidRPr="00EF7BB7">
              <w:rPr>
                <w:sz w:val="24"/>
                <w:szCs w:val="24"/>
              </w:rPr>
              <w:t>.</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444DA" w:rsidP="00EF7BB7">
            <w:pPr>
              <w:widowControl w:val="0"/>
              <w:autoSpaceDE w:val="0"/>
              <w:autoSpaceDN w:val="0"/>
              <w:adjustRightInd w:val="0"/>
              <w:jc w:val="center"/>
              <w:rPr>
                <w:sz w:val="24"/>
                <w:szCs w:val="24"/>
              </w:rPr>
            </w:pPr>
            <w:proofErr w:type="spellStart"/>
            <w:r w:rsidRPr="00EF7BB7">
              <w:rPr>
                <w:sz w:val="24"/>
                <w:szCs w:val="24"/>
              </w:rPr>
              <w:t>п.м</w:t>
            </w:r>
            <w:proofErr w:type="spellEnd"/>
            <w:r w:rsidRPr="00EF7BB7">
              <w:rPr>
                <w:sz w:val="24"/>
                <w:szCs w:val="24"/>
              </w:rPr>
              <w:t>.</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highlight w:val="yellow"/>
                <w:shd w:val="clear" w:color="auto" w:fill="FFFFFF"/>
              </w:rPr>
            </w:pPr>
            <w:r w:rsidRPr="00EF7BB7">
              <w:rPr>
                <w:sz w:val="24"/>
                <w:szCs w:val="24"/>
                <w:shd w:val="clear" w:color="auto" w:fill="FFFFFF"/>
              </w:rPr>
              <w:t>100</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AF0D60" w:rsidP="00EF7BB7">
            <w:pPr>
              <w:jc w:val="center"/>
              <w:rPr>
                <w:sz w:val="24"/>
                <w:szCs w:val="24"/>
                <w:highlight w:val="yellow"/>
              </w:rPr>
            </w:pPr>
            <w:r w:rsidRPr="00EF7BB7">
              <w:rPr>
                <w:sz w:val="24"/>
                <w:szCs w:val="24"/>
                <w:shd w:val="clear" w:color="auto" w:fill="FFFFFF"/>
              </w:rPr>
              <w:t>100</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7</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shd w:val="clear" w:color="auto" w:fill="FFFFFF"/>
              </w:rPr>
            </w:pPr>
            <w:r w:rsidRPr="00EF7BB7">
              <w:rPr>
                <w:sz w:val="24"/>
                <w:szCs w:val="24"/>
              </w:rPr>
              <w:t xml:space="preserve">Выполнение работ по ремонту (замене) водопроводных сетей, </w:t>
            </w:r>
            <w:r w:rsidRPr="00EF7BB7">
              <w:rPr>
                <w:sz w:val="24"/>
                <w:szCs w:val="24"/>
                <w:lang w:eastAsia="ar-SA"/>
              </w:rPr>
              <w:t xml:space="preserve">хозяйственно-бытовой канализации, </w:t>
            </w:r>
            <w:proofErr w:type="spellStart"/>
            <w:r w:rsidRPr="00EF7BB7">
              <w:rPr>
                <w:sz w:val="24"/>
                <w:szCs w:val="24"/>
                <w:lang w:eastAsia="ar-SA"/>
              </w:rPr>
              <w:t>п.м</w:t>
            </w:r>
            <w:proofErr w:type="spellEnd"/>
            <w:r w:rsidRPr="00EF7BB7">
              <w:rPr>
                <w:sz w:val="24"/>
                <w:szCs w:val="24"/>
                <w:lang w:eastAsia="ar-SA"/>
              </w:rPr>
              <w:t>.</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444DA" w:rsidP="00EF7BB7">
            <w:pPr>
              <w:widowControl w:val="0"/>
              <w:autoSpaceDE w:val="0"/>
              <w:autoSpaceDN w:val="0"/>
              <w:adjustRightInd w:val="0"/>
              <w:jc w:val="center"/>
              <w:rPr>
                <w:sz w:val="24"/>
                <w:szCs w:val="24"/>
              </w:rPr>
            </w:pPr>
            <w:proofErr w:type="spellStart"/>
            <w:r w:rsidRPr="00EF7BB7">
              <w:rPr>
                <w:sz w:val="24"/>
                <w:szCs w:val="24"/>
              </w:rPr>
              <w:t>п.м</w:t>
            </w:r>
            <w:proofErr w:type="spellEnd"/>
            <w:r w:rsidRPr="00EF7BB7">
              <w:rPr>
                <w:sz w:val="24"/>
                <w:szCs w:val="24"/>
              </w:rPr>
              <w:t>.</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highlight w:val="yellow"/>
                <w:shd w:val="clear" w:color="auto" w:fill="FFFFFF"/>
              </w:rPr>
            </w:pPr>
            <w:r w:rsidRPr="00EF7BB7">
              <w:rPr>
                <w:sz w:val="24"/>
                <w:szCs w:val="24"/>
                <w:shd w:val="clear" w:color="auto" w:fill="FFFFFF"/>
              </w:rPr>
              <w:t>1540*</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FA5CCF" w:rsidP="00EF7BB7">
            <w:pPr>
              <w:jc w:val="center"/>
              <w:rPr>
                <w:sz w:val="24"/>
                <w:szCs w:val="24"/>
                <w:shd w:val="clear" w:color="auto" w:fill="FFFFFF"/>
              </w:rPr>
            </w:pPr>
            <w:r w:rsidRPr="00EF7BB7">
              <w:rPr>
                <w:sz w:val="24"/>
                <w:szCs w:val="24"/>
                <w:shd w:val="clear" w:color="auto" w:fill="FFFFFF"/>
              </w:rPr>
              <w:t>372</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3E6106" w:rsidP="00EF7BB7">
            <w:pPr>
              <w:textAlignment w:val="baseline"/>
              <w:rPr>
                <w:sz w:val="24"/>
                <w:szCs w:val="24"/>
                <w:shd w:val="clear" w:color="auto" w:fill="FFFFFF"/>
              </w:rPr>
            </w:pPr>
            <w:r>
              <w:rPr>
                <w:sz w:val="24"/>
                <w:szCs w:val="24"/>
                <w:shd w:val="clear" w:color="auto" w:fill="FFFFFF"/>
              </w:rPr>
              <w:t>о</w:t>
            </w:r>
            <w:r w:rsidR="002F7E82" w:rsidRPr="00EF7BB7">
              <w:rPr>
                <w:sz w:val="24"/>
                <w:szCs w:val="24"/>
                <w:shd w:val="clear" w:color="auto" w:fill="FFFFFF"/>
              </w:rPr>
              <w:t xml:space="preserve">тсутствовало </w:t>
            </w:r>
            <w:proofErr w:type="spellStart"/>
            <w:r w:rsidR="002F7E82" w:rsidRPr="00EF7BB7">
              <w:rPr>
                <w:sz w:val="24"/>
                <w:szCs w:val="24"/>
                <w:shd w:val="clear" w:color="auto" w:fill="FFFFFF"/>
              </w:rPr>
              <w:t>софинансирование</w:t>
            </w:r>
            <w:proofErr w:type="spellEnd"/>
            <w:r w:rsidR="002F7E82" w:rsidRPr="00EF7BB7">
              <w:rPr>
                <w:sz w:val="24"/>
                <w:szCs w:val="24"/>
                <w:shd w:val="clear" w:color="auto" w:fill="FFFFFF"/>
              </w:rPr>
              <w:t xml:space="preserve"> из бюджета ЛО, работы производились только за счет средств бюджета МО «Город Всеволожск»</w:t>
            </w: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8</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 xml:space="preserve">Выполнение проектных работ </w:t>
            </w:r>
            <w:r w:rsidRPr="00EF7BB7">
              <w:rPr>
                <w:sz w:val="24"/>
                <w:szCs w:val="24"/>
                <w:lang w:eastAsia="ar-SA"/>
              </w:rPr>
              <w:lastRenderedPageBreak/>
              <w:t xml:space="preserve">по капитальному ремонту муниципального фонда </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highlight w:val="yellow"/>
              </w:rPr>
            </w:pPr>
            <w:r w:rsidRPr="00EF7BB7">
              <w:rPr>
                <w:sz w:val="24"/>
                <w:szCs w:val="24"/>
                <w:lang w:eastAsia="ar-SA"/>
              </w:rPr>
              <w:lastRenderedPageBreak/>
              <w:t>квартир</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highlight w:val="yellow"/>
                <w:shd w:val="clear" w:color="auto" w:fill="FFFFFF"/>
              </w:rPr>
            </w:pPr>
            <w:r w:rsidRPr="00EF7BB7">
              <w:rPr>
                <w:sz w:val="24"/>
                <w:szCs w:val="24"/>
                <w:shd w:val="clear" w:color="auto" w:fill="FFFFFF"/>
              </w:rPr>
              <w:t>7</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AF0D60" w:rsidP="00EF7BB7">
            <w:pPr>
              <w:jc w:val="center"/>
              <w:rPr>
                <w:sz w:val="24"/>
                <w:szCs w:val="24"/>
                <w:highlight w:val="yellow"/>
              </w:rPr>
            </w:pPr>
            <w:r w:rsidRPr="00EF7BB7">
              <w:rPr>
                <w:sz w:val="24"/>
                <w:szCs w:val="24"/>
                <w:shd w:val="clear" w:color="auto" w:fill="FFFFFF"/>
              </w:rPr>
              <w:t>7</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9</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rPr>
                <w:sz w:val="24"/>
                <w:szCs w:val="24"/>
                <w:lang w:eastAsia="ar-SA"/>
              </w:rPr>
            </w:pPr>
            <w:r w:rsidRPr="00EF7BB7">
              <w:rPr>
                <w:sz w:val="24"/>
                <w:szCs w:val="24"/>
                <w:lang w:eastAsia="ar-SA"/>
              </w:rPr>
              <w:t xml:space="preserve">Ремонт муниципального фонда </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highlight w:val="yellow"/>
              </w:rPr>
            </w:pPr>
            <w:r w:rsidRPr="00EF7BB7">
              <w:rPr>
                <w:sz w:val="24"/>
                <w:szCs w:val="24"/>
                <w:lang w:eastAsia="ar-SA"/>
              </w:rPr>
              <w:t>квартир</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4</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E524FF" w:rsidP="00EF7BB7">
            <w:pPr>
              <w:jc w:val="center"/>
              <w:rPr>
                <w:sz w:val="24"/>
                <w:szCs w:val="24"/>
                <w:highlight w:val="yellow"/>
              </w:rPr>
            </w:pPr>
            <w:r w:rsidRPr="00EF7BB7">
              <w:rPr>
                <w:sz w:val="24"/>
                <w:szCs w:val="24"/>
                <w:shd w:val="clear" w:color="auto" w:fill="FFFFFF"/>
              </w:rPr>
              <w:t>7</w:t>
            </w:r>
          </w:p>
        </w:tc>
        <w:tc>
          <w:tcPr>
            <w:tcW w:w="1316" w:type="pct"/>
            <w:tcBorders>
              <w:top w:val="single" w:sz="4" w:space="0" w:color="auto"/>
              <w:left w:val="single" w:sz="4" w:space="0" w:color="auto"/>
              <w:bottom w:val="single" w:sz="4" w:space="0" w:color="auto"/>
              <w:right w:val="single" w:sz="4" w:space="0" w:color="auto"/>
            </w:tcBorders>
          </w:tcPr>
          <w:p w:rsidR="00930110" w:rsidRPr="0018095A" w:rsidRDefault="0018095A" w:rsidP="0018095A">
            <w:pPr>
              <w:textAlignment w:val="baseline"/>
              <w:rPr>
                <w:sz w:val="24"/>
                <w:szCs w:val="24"/>
              </w:rPr>
            </w:pPr>
            <w:r w:rsidRPr="0018095A">
              <w:rPr>
                <w:sz w:val="24"/>
                <w:szCs w:val="24"/>
              </w:rPr>
              <w:t>по актуализированной заявке жилищного отдела</w:t>
            </w: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10</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pacing w:val="-12"/>
                <w:sz w:val="24"/>
                <w:szCs w:val="24"/>
                <w:lang w:eastAsia="ar-SA"/>
              </w:rPr>
              <w:t>Установка автоматизированных</w:t>
            </w:r>
            <w:r w:rsidRPr="00EF7BB7">
              <w:rPr>
                <w:sz w:val="24"/>
                <w:szCs w:val="24"/>
                <w:lang w:eastAsia="ar-SA"/>
              </w:rPr>
              <w:t xml:space="preserve"> индивидуальных тепловых пунктов в многоквартирных домах </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rPr>
            </w:pPr>
            <w:r w:rsidRPr="00EF7BB7">
              <w:rPr>
                <w:sz w:val="24"/>
                <w:szCs w:val="24"/>
                <w:lang w:eastAsia="ar-SA"/>
              </w:rPr>
              <w:t>АИТП</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48*</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BD760C" w:rsidP="00EF7BB7">
            <w:pPr>
              <w:jc w:val="center"/>
              <w:rPr>
                <w:sz w:val="24"/>
                <w:szCs w:val="24"/>
              </w:rPr>
            </w:pPr>
            <w:r w:rsidRPr="00EF7BB7">
              <w:rPr>
                <w:sz w:val="24"/>
                <w:szCs w:val="24"/>
                <w:shd w:val="clear" w:color="auto" w:fill="FFFFFF"/>
              </w:rPr>
              <w:t>2</w:t>
            </w:r>
            <w:r w:rsidRPr="00EF7BB7">
              <w:rPr>
                <w:sz w:val="24"/>
                <w:szCs w:val="24"/>
              </w:rPr>
              <w:t>4</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3E6106" w:rsidP="00EF7BB7">
            <w:pPr>
              <w:textAlignment w:val="baseline"/>
              <w:rPr>
                <w:sz w:val="24"/>
                <w:szCs w:val="24"/>
                <w:shd w:val="clear" w:color="auto" w:fill="FFFFFF"/>
              </w:rPr>
            </w:pPr>
            <w:r>
              <w:rPr>
                <w:sz w:val="24"/>
                <w:szCs w:val="24"/>
                <w:shd w:val="clear" w:color="auto" w:fill="FFFFFF"/>
              </w:rPr>
              <w:t>п</w:t>
            </w:r>
            <w:r w:rsidR="00BD760C" w:rsidRPr="00EF7BB7">
              <w:rPr>
                <w:sz w:val="24"/>
                <w:szCs w:val="24"/>
                <w:shd w:val="clear" w:color="auto" w:fill="FFFFFF"/>
              </w:rPr>
              <w:t>о фактически выделенным средствам из бюджета ЛО</w:t>
            </w: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11</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Выполнение работ по строительству х</w:t>
            </w:r>
            <w:r w:rsidR="00903396" w:rsidRPr="00EF7BB7">
              <w:rPr>
                <w:sz w:val="24"/>
                <w:szCs w:val="24"/>
                <w:lang w:eastAsia="ar-SA"/>
              </w:rPr>
              <w:t>озяйственно-бытовой канализации</w:t>
            </w:r>
            <w:r w:rsidRPr="00EF7BB7">
              <w:rPr>
                <w:sz w:val="24"/>
                <w:szCs w:val="24"/>
                <w:lang w:eastAsia="ar-SA"/>
              </w:rPr>
              <w:t xml:space="preserve"> </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highlight w:val="yellow"/>
              </w:rPr>
            </w:pPr>
            <w:proofErr w:type="spellStart"/>
            <w:r w:rsidRPr="00EF7BB7">
              <w:rPr>
                <w:sz w:val="24"/>
                <w:szCs w:val="24"/>
                <w:lang w:eastAsia="ar-SA"/>
              </w:rPr>
              <w:t>п.м</w:t>
            </w:r>
            <w:proofErr w:type="spellEnd"/>
            <w:r w:rsidRPr="00EF7BB7">
              <w:rPr>
                <w:sz w:val="24"/>
                <w:szCs w:val="24"/>
                <w:lang w:eastAsia="ar-SA"/>
              </w:rPr>
              <w:t>.</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76</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FA5CCF" w:rsidP="00EF7BB7">
            <w:pPr>
              <w:jc w:val="center"/>
              <w:rPr>
                <w:sz w:val="24"/>
                <w:szCs w:val="24"/>
                <w:highlight w:val="yellow"/>
              </w:rPr>
            </w:pPr>
            <w:r w:rsidRPr="00EF7BB7">
              <w:rPr>
                <w:sz w:val="24"/>
                <w:szCs w:val="24"/>
                <w:shd w:val="clear" w:color="auto" w:fill="FFFFFF"/>
              </w:rPr>
              <w:t>76</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12</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Выполнение работ по проектированию на снос (демонтаж) аварийных домов</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highlight w:val="yellow"/>
              </w:rPr>
            </w:pPr>
            <w:r w:rsidRPr="00EF7BB7">
              <w:rPr>
                <w:sz w:val="24"/>
                <w:szCs w:val="24"/>
                <w:lang w:eastAsia="ar-SA"/>
              </w:rPr>
              <w:t>аварийных домов</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2</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FA5CCF" w:rsidP="00EF7BB7">
            <w:pPr>
              <w:jc w:val="center"/>
              <w:rPr>
                <w:sz w:val="24"/>
                <w:szCs w:val="24"/>
                <w:highlight w:val="yellow"/>
              </w:rPr>
            </w:pPr>
            <w:r w:rsidRPr="00EF7BB7">
              <w:rPr>
                <w:sz w:val="24"/>
                <w:szCs w:val="24"/>
                <w:shd w:val="clear" w:color="auto" w:fill="FFFFFF"/>
              </w:rPr>
              <w:t>2</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13</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Выполнение работ по сносу (демонтажу) аварийных домов</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highlight w:val="yellow"/>
              </w:rPr>
            </w:pPr>
            <w:r w:rsidRPr="00EF7BB7">
              <w:rPr>
                <w:sz w:val="24"/>
                <w:szCs w:val="24"/>
                <w:lang w:eastAsia="ar-SA"/>
              </w:rPr>
              <w:t>аварийных домов</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2</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FA5CCF" w:rsidP="00EF7BB7">
            <w:pPr>
              <w:jc w:val="center"/>
              <w:rPr>
                <w:sz w:val="24"/>
                <w:szCs w:val="24"/>
                <w:highlight w:val="yellow"/>
              </w:rPr>
            </w:pPr>
            <w:r w:rsidRPr="00EF7BB7">
              <w:rPr>
                <w:sz w:val="24"/>
                <w:szCs w:val="24"/>
                <w:shd w:val="clear" w:color="auto" w:fill="FFFFFF"/>
              </w:rPr>
              <w:t>2</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14</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Благоустройство общественной территории</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widowControl w:val="0"/>
              <w:autoSpaceDE w:val="0"/>
              <w:autoSpaceDN w:val="0"/>
              <w:adjustRightInd w:val="0"/>
              <w:jc w:val="center"/>
              <w:rPr>
                <w:sz w:val="24"/>
                <w:szCs w:val="24"/>
                <w:lang w:eastAsia="ar-SA"/>
              </w:rPr>
            </w:pPr>
            <w:r w:rsidRPr="00EF7BB7">
              <w:rPr>
                <w:sz w:val="24"/>
                <w:szCs w:val="24"/>
                <w:lang w:eastAsia="ar-SA"/>
              </w:rPr>
              <w:t>территория</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lang w:eastAsia="ar-SA"/>
              </w:rPr>
            </w:pPr>
            <w:r w:rsidRPr="00EF7BB7">
              <w:rPr>
                <w:sz w:val="24"/>
                <w:szCs w:val="24"/>
                <w:lang w:eastAsia="ar-SA"/>
              </w:rPr>
              <w:t>2*</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5B5DEF" w:rsidP="00EF7BB7">
            <w:pPr>
              <w:jc w:val="center"/>
              <w:rPr>
                <w:sz w:val="24"/>
                <w:szCs w:val="24"/>
                <w:highlight w:val="yellow"/>
              </w:rPr>
            </w:pPr>
            <w:r w:rsidRPr="00EF7BB7">
              <w:rPr>
                <w:sz w:val="24"/>
                <w:szCs w:val="24"/>
                <w:shd w:val="clear" w:color="auto" w:fill="FFFFFF"/>
              </w:rPr>
              <w:t>2</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textAlignment w:val="baseline"/>
              <w:rPr>
                <w:b/>
                <w:sz w:val="24"/>
                <w:szCs w:val="24"/>
                <w:highlight w:val="yellow"/>
              </w:rPr>
            </w:pPr>
          </w:p>
        </w:tc>
      </w:tr>
      <w:tr w:rsidR="00930110" w:rsidRPr="00EF7BB7" w:rsidTr="00930110">
        <w:tc>
          <w:tcPr>
            <w:tcW w:w="357"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jc w:val="center"/>
              <w:rPr>
                <w:sz w:val="24"/>
                <w:szCs w:val="24"/>
                <w:shd w:val="clear" w:color="auto" w:fill="FFFFFF"/>
              </w:rPr>
            </w:pPr>
            <w:r w:rsidRPr="00EF7BB7">
              <w:rPr>
                <w:sz w:val="24"/>
                <w:szCs w:val="24"/>
                <w:shd w:val="clear" w:color="auto" w:fill="FFFFFF"/>
              </w:rPr>
              <w:t>15</w:t>
            </w:r>
          </w:p>
        </w:tc>
        <w:tc>
          <w:tcPr>
            <w:tcW w:w="1239"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Выполнение работ по ремонту автомобильных дорог</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903396" w:rsidP="00EF7BB7">
            <w:pPr>
              <w:rPr>
                <w:sz w:val="24"/>
                <w:szCs w:val="24"/>
                <w:lang w:eastAsia="ar-SA"/>
              </w:rPr>
            </w:pPr>
            <w:r w:rsidRPr="00EF7BB7">
              <w:rPr>
                <w:sz w:val="24"/>
                <w:szCs w:val="24"/>
                <w:lang w:eastAsia="ar-SA"/>
              </w:rPr>
              <w:t>м2</w:t>
            </w:r>
          </w:p>
        </w:tc>
        <w:tc>
          <w:tcPr>
            <w:tcW w:w="640" w:type="pct"/>
            <w:tcBorders>
              <w:top w:val="single" w:sz="4" w:space="0" w:color="auto"/>
              <w:left w:val="single" w:sz="4" w:space="0" w:color="auto"/>
              <w:bottom w:val="single" w:sz="4" w:space="0" w:color="auto"/>
              <w:right w:val="single" w:sz="4" w:space="0" w:color="auto"/>
            </w:tcBorders>
          </w:tcPr>
          <w:p w:rsidR="00930110" w:rsidRPr="00EF7BB7" w:rsidRDefault="00930110" w:rsidP="00EF7BB7">
            <w:pPr>
              <w:rPr>
                <w:sz w:val="24"/>
                <w:szCs w:val="24"/>
                <w:lang w:eastAsia="ar-SA"/>
              </w:rPr>
            </w:pPr>
            <w:r w:rsidRPr="00EF7BB7">
              <w:rPr>
                <w:sz w:val="24"/>
                <w:szCs w:val="24"/>
                <w:lang w:eastAsia="ar-SA"/>
              </w:rPr>
              <w:t>30 000</w:t>
            </w:r>
          </w:p>
        </w:tc>
        <w:tc>
          <w:tcPr>
            <w:tcW w:w="724" w:type="pct"/>
            <w:tcBorders>
              <w:top w:val="single" w:sz="4" w:space="0" w:color="auto"/>
              <w:left w:val="single" w:sz="4" w:space="0" w:color="auto"/>
              <w:bottom w:val="single" w:sz="4" w:space="0" w:color="auto"/>
              <w:right w:val="single" w:sz="4" w:space="0" w:color="auto"/>
            </w:tcBorders>
          </w:tcPr>
          <w:p w:rsidR="00930110" w:rsidRPr="00EF7BB7" w:rsidRDefault="007B07BE" w:rsidP="00EF7BB7">
            <w:pPr>
              <w:rPr>
                <w:sz w:val="24"/>
                <w:szCs w:val="24"/>
                <w:lang w:eastAsia="ar-SA"/>
              </w:rPr>
            </w:pPr>
            <w:r w:rsidRPr="00EF7BB7">
              <w:rPr>
                <w:sz w:val="24"/>
                <w:szCs w:val="24"/>
                <w:lang w:eastAsia="ar-SA"/>
              </w:rPr>
              <w:t>107 619,45</w:t>
            </w:r>
          </w:p>
        </w:tc>
        <w:tc>
          <w:tcPr>
            <w:tcW w:w="1316" w:type="pct"/>
            <w:tcBorders>
              <w:top w:val="single" w:sz="4" w:space="0" w:color="auto"/>
              <w:left w:val="single" w:sz="4" w:space="0" w:color="auto"/>
              <w:bottom w:val="single" w:sz="4" w:space="0" w:color="auto"/>
              <w:right w:val="single" w:sz="4" w:space="0" w:color="auto"/>
            </w:tcBorders>
          </w:tcPr>
          <w:p w:rsidR="00930110" w:rsidRPr="00EF7BB7" w:rsidRDefault="003E6106" w:rsidP="003E6106">
            <w:pPr>
              <w:textAlignment w:val="baseline"/>
              <w:rPr>
                <w:sz w:val="24"/>
                <w:szCs w:val="24"/>
                <w:highlight w:val="yellow"/>
              </w:rPr>
            </w:pPr>
            <w:r>
              <w:rPr>
                <w:sz w:val="24"/>
                <w:szCs w:val="24"/>
              </w:rPr>
              <w:t>п</w:t>
            </w:r>
            <w:r w:rsidR="00942F24" w:rsidRPr="00EF7BB7">
              <w:rPr>
                <w:sz w:val="24"/>
                <w:szCs w:val="24"/>
              </w:rPr>
              <w:t>ривлечение средств из бюджета ЛО</w:t>
            </w:r>
          </w:p>
        </w:tc>
      </w:tr>
    </w:tbl>
    <w:p w:rsidR="00930110" w:rsidRPr="00EF7BB7" w:rsidRDefault="00930110" w:rsidP="00EF7BB7">
      <w:pPr>
        <w:ind w:right="709"/>
        <w:contextualSpacing/>
        <w:rPr>
          <w:sz w:val="28"/>
          <w:szCs w:val="28"/>
        </w:rPr>
      </w:pPr>
      <w:r w:rsidRPr="00EF7BB7">
        <w:rPr>
          <w:sz w:val="28"/>
          <w:szCs w:val="28"/>
        </w:rPr>
        <w:t xml:space="preserve">* при условии </w:t>
      </w:r>
      <w:proofErr w:type="spellStart"/>
      <w:r w:rsidRPr="00EF7BB7">
        <w:rPr>
          <w:sz w:val="28"/>
          <w:szCs w:val="28"/>
        </w:rPr>
        <w:t>софинансирования</w:t>
      </w:r>
      <w:proofErr w:type="spellEnd"/>
      <w:r w:rsidRPr="00EF7BB7">
        <w:rPr>
          <w:sz w:val="28"/>
          <w:szCs w:val="28"/>
        </w:rPr>
        <w:t xml:space="preserve"> из бюджета ЛО</w:t>
      </w:r>
    </w:p>
    <w:p w:rsidR="00905924" w:rsidRPr="00EF7BB7" w:rsidRDefault="00905924" w:rsidP="00EF7BB7">
      <w:pPr>
        <w:ind w:right="709"/>
        <w:contextualSpacing/>
        <w:rPr>
          <w:sz w:val="28"/>
          <w:szCs w:val="28"/>
        </w:rPr>
      </w:pPr>
    </w:p>
    <w:p w:rsidR="00905924" w:rsidRPr="00EF7BB7" w:rsidRDefault="00905924" w:rsidP="00EF7BB7">
      <w:pPr>
        <w:tabs>
          <w:tab w:val="center" w:pos="4677"/>
          <w:tab w:val="right" w:pos="9355"/>
        </w:tabs>
        <w:jc w:val="center"/>
        <w:rPr>
          <w:b/>
          <w:bCs/>
          <w:sz w:val="28"/>
          <w:szCs w:val="28"/>
        </w:rPr>
      </w:pPr>
      <w:r w:rsidRPr="00EF7BB7">
        <w:rPr>
          <w:b/>
          <w:sz w:val="28"/>
          <w:szCs w:val="28"/>
        </w:rPr>
        <w:t>3</w:t>
      </w:r>
      <w:r w:rsidR="00984E38" w:rsidRPr="00EF7BB7">
        <w:rPr>
          <w:b/>
          <w:sz w:val="28"/>
          <w:szCs w:val="28"/>
        </w:rPr>
        <w:t>.1</w:t>
      </w:r>
      <w:r w:rsidRPr="00EF7BB7">
        <w:rPr>
          <w:b/>
          <w:sz w:val="28"/>
          <w:szCs w:val="28"/>
        </w:rPr>
        <w:t xml:space="preserve">. Подпрограмма </w:t>
      </w:r>
      <w:r w:rsidRPr="00EF7BB7">
        <w:rPr>
          <w:b/>
          <w:bCs/>
          <w:sz w:val="28"/>
          <w:szCs w:val="28"/>
        </w:rPr>
        <w:t>«Строительство, рек</w:t>
      </w:r>
      <w:r w:rsidR="003E26C0" w:rsidRPr="00EF7BB7">
        <w:rPr>
          <w:b/>
          <w:bCs/>
          <w:sz w:val="28"/>
          <w:szCs w:val="28"/>
        </w:rPr>
        <w:t xml:space="preserve">онструкция, капитальный ремонт </w:t>
      </w:r>
      <w:r w:rsidRPr="00EF7BB7">
        <w:rPr>
          <w:b/>
          <w:bCs/>
          <w:sz w:val="28"/>
          <w:szCs w:val="28"/>
        </w:rPr>
        <w:t xml:space="preserve">и ремонт инженерной инфраструктуры, </w:t>
      </w:r>
      <w:r w:rsidRPr="00EF7BB7">
        <w:rPr>
          <w:b/>
          <w:sz w:val="28"/>
          <w:szCs w:val="28"/>
        </w:rPr>
        <w:t xml:space="preserve">реализация мероприятий по энергосбережению и повышению энергоэффективности </w:t>
      </w:r>
      <w:r w:rsidRPr="00EF7BB7">
        <w:rPr>
          <w:b/>
          <w:bCs/>
          <w:sz w:val="28"/>
          <w:szCs w:val="28"/>
        </w:rPr>
        <w:t xml:space="preserve">на территории муниципального образования «Город </w:t>
      </w:r>
      <w:r w:rsidR="003E26C0" w:rsidRPr="00EF7BB7">
        <w:rPr>
          <w:b/>
          <w:bCs/>
          <w:sz w:val="28"/>
          <w:szCs w:val="28"/>
        </w:rPr>
        <w:t xml:space="preserve">Всеволожск» на 2020-2024 годы» </w:t>
      </w:r>
      <w:r w:rsidRPr="00EF7BB7">
        <w:rPr>
          <w:b/>
          <w:bCs/>
          <w:sz w:val="28"/>
          <w:szCs w:val="28"/>
        </w:rPr>
        <w:t>за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241"/>
        <w:gridCol w:w="1380"/>
        <w:gridCol w:w="1197"/>
        <w:gridCol w:w="1278"/>
        <w:gridCol w:w="2657"/>
      </w:tblGrid>
      <w:tr w:rsidR="00312A03" w:rsidRPr="00A01326" w:rsidTr="00CD1137">
        <w:trPr>
          <w:trHeight w:val="317"/>
        </w:trPr>
        <w:tc>
          <w:tcPr>
            <w:tcW w:w="357" w:type="pct"/>
            <w:vMerge w:val="restar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    п/п</w:t>
            </w:r>
          </w:p>
        </w:tc>
        <w:tc>
          <w:tcPr>
            <w:tcW w:w="1239" w:type="pct"/>
            <w:vMerge w:val="restar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ind w:left="-109" w:right="-106"/>
              <w:jc w:val="center"/>
              <w:textAlignment w:val="baseline"/>
              <w:rPr>
                <w:sz w:val="24"/>
                <w:szCs w:val="24"/>
              </w:rPr>
            </w:pPr>
            <w:r w:rsidRPr="00A01326">
              <w:rPr>
                <w:sz w:val="24"/>
                <w:szCs w:val="24"/>
              </w:rPr>
              <w:t>Показатель (индикатор)</w:t>
            </w:r>
          </w:p>
        </w:tc>
        <w:tc>
          <w:tcPr>
            <w:tcW w:w="724" w:type="pct"/>
            <w:vMerge w:val="restar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Ед. измерения</w:t>
            </w:r>
          </w:p>
        </w:tc>
        <w:tc>
          <w:tcPr>
            <w:tcW w:w="2680" w:type="pct"/>
            <w:gridSpan w:val="3"/>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rPr>
                <w:sz w:val="24"/>
                <w:szCs w:val="24"/>
              </w:rPr>
            </w:pPr>
            <w:r w:rsidRPr="00A01326">
              <w:rPr>
                <w:sz w:val="24"/>
                <w:szCs w:val="24"/>
              </w:rPr>
              <w:t>Значение показателя</w:t>
            </w:r>
          </w:p>
        </w:tc>
      </w:tr>
      <w:tr w:rsidR="00312A03" w:rsidRPr="00A01326" w:rsidTr="00CD1137">
        <w:tc>
          <w:tcPr>
            <w:tcW w:w="0" w:type="auto"/>
            <w:vMerge/>
            <w:tcBorders>
              <w:top w:val="single" w:sz="4" w:space="0" w:color="auto"/>
              <w:left w:val="single" w:sz="4" w:space="0" w:color="auto"/>
              <w:bottom w:val="single" w:sz="4" w:space="0" w:color="auto"/>
              <w:right w:val="single" w:sz="4" w:space="0" w:color="auto"/>
            </w:tcBorders>
            <w:vAlign w:val="center"/>
            <w:hideMark/>
          </w:tcPr>
          <w:p w:rsidR="00312A03" w:rsidRPr="00A01326" w:rsidRDefault="00312A03" w:rsidP="00EF7B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A03" w:rsidRPr="00A01326" w:rsidRDefault="00312A03" w:rsidP="00EF7B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A03" w:rsidRPr="00A01326" w:rsidRDefault="00312A03" w:rsidP="00EF7BB7">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План (2020год)</w:t>
            </w:r>
          </w:p>
        </w:tc>
        <w:tc>
          <w:tcPr>
            <w:tcW w:w="724"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Факт</w:t>
            </w:r>
          </w:p>
          <w:p w:rsidR="00312A03" w:rsidRPr="00A01326" w:rsidRDefault="00312A03" w:rsidP="00EF7BB7">
            <w:pPr>
              <w:jc w:val="center"/>
              <w:textAlignment w:val="baseline"/>
              <w:rPr>
                <w:sz w:val="24"/>
                <w:szCs w:val="24"/>
              </w:rPr>
            </w:pPr>
            <w:r w:rsidRPr="00A01326">
              <w:rPr>
                <w:sz w:val="24"/>
                <w:szCs w:val="24"/>
              </w:rPr>
              <w:t>(2020год)</w:t>
            </w:r>
          </w:p>
        </w:tc>
        <w:tc>
          <w:tcPr>
            <w:tcW w:w="1316"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Комментарии при отклонении показателя</w:t>
            </w:r>
          </w:p>
        </w:tc>
      </w:tr>
      <w:tr w:rsidR="00312A03" w:rsidRPr="00A01326" w:rsidTr="00CD1137">
        <w:tc>
          <w:tcPr>
            <w:tcW w:w="357"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1</w:t>
            </w:r>
          </w:p>
        </w:tc>
        <w:tc>
          <w:tcPr>
            <w:tcW w:w="1239"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3</w:t>
            </w:r>
          </w:p>
        </w:tc>
        <w:tc>
          <w:tcPr>
            <w:tcW w:w="640"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4</w:t>
            </w:r>
          </w:p>
        </w:tc>
        <w:tc>
          <w:tcPr>
            <w:tcW w:w="724"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5</w:t>
            </w:r>
          </w:p>
        </w:tc>
        <w:tc>
          <w:tcPr>
            <w:tcW w:w="1316" w:type="pct"/>
            <w:tcBorders>
              <w:top w:val="single" w:sz="4" w:space="0" w:color="auto"/>
              <w:left w:val="single" w:sz="4" w:space="0" w:color="auto"/>
              <w:bottom w:val="single" w:sz="4" w:space="0" w:color="auto"/>
              <w:right w:val="single" w:sz="4" w:space="0" w:color="auto"/>
            </w:tcBorders>
            <w:hideMark/>
          </w:tcPr>
          <w:p w:rsidR="00312A03" w:rsidRPr="00A01326" w:rsidRDefault="00312A03" w:rsidP="00EF7BB7">
            <w:pPr>
              <w:jc w:val="center"/>
              <w:textAlignment w:val="baseline"/>
              <w:rPr>
                <w:sz w:val="24"/>
                <w:szCs w:val="24"/>
              </w:rPr>
            </w:pPr>
            <w:r w:rsidRPr="00A01326">
              <w:rPr>
                <w:sz w:val="24"/>
                <w:szCs w:val="24"/>
              </w:rPr>
              <w:t>6</w:t>
            </w: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1</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rPr>
            </w:pPr>
            <w:r w:rsidRPr="00A01326">
              <w:rPr>
                <w:sz w:val="24"/>
                <w:szCs w:val="24"/>
              </w:rPr>
              <w:t>Выполнение работ по строительству (ремонту) автомобильных дорог</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rPr>
              <w:t>1550</w:t>
            </w:r>
            <w:r w:rsidRPr="00A01326">
              <w:rPr>
                <w:sz w:val="24"/>
                <w:szCs w:val="24"/>
                <w:shd w:val="clear" w:color="auto" w:fill="FFFFFF"/>
              </w:rPr>
              <w:t xml:space="preserve">* </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0446D3" w:rsidP="00EF7BB7">
            <w:pPr>
              <w:jc w:val="center"/>
              <w:rPr>
                <w:sz w:val="24"/>
                <w:szCs w:val="24"/>
              </w:rPr>
            </w:pPr>
            <w:r w:rsidRPr="00A01326">
              <w:rPr>
                <w:sz w:val="24"/>
                <w:szCs w:val="24"/>
              </w:rPr>
              <w:t>0</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1114B7" w:rsidP="00605635">
            <w:pPr>
              <w:textAlignment w:val="baseline"/>
              <w:rPr>
                <w:sz w:val="24"/>
                <w:szCs w:val="24"/>
              </w:rPr>
            </w:pPr>
            <w:r w:rsidRPr="00A01326">
              <w:rPr>
                <w:sz w:val="24"/>
                <w:szCs w:val="24"/>
              </w:rPr>
              <w:t>н</w:t>
            </w:r>
            <w:r w:rsidR="000446D3" w:rsidRPr="00A01326">
              <w:rPr>
                <w:sz w:val="24"/>
                <w:szCs w:val="24"/>
              </w:rPr>
              <w:t xml:space="preserve">е получено </w:t>
            </w:r>
            <w:r w:rsidR="00605635">
              <w:rPr>
                <w:sz w:val="24"/>
                <w:szCs w:val="24"/>
              </w:rPr>
              <w:t>повторное</w:t>
            </w:r>
            <w:r w:rsidR="000446D3" w:rsidRPr="00A01326">
              <w:rPr>
                <w:sz w:val="24"/>
                <w:szCs w:val="24"/>
              </w:rPr>
              <w:t xml:space="preserve"> полож</w:t>
            </w:r>
            <w:r w:rsidR="00605635">
              <w:rPr>
                <w:sz w:val="24"/>
                <w:szCs w:val="24"/>
              </w:rPr>
              <w:t>ительное заключение ГАУ «</w:t>
            </w:r>
            <w:proofErr w:type="spellStart"/>
            <w:r w:rsidR="00605635">
              <w:rPr>
                <w:sz w:val="24"/>
                <w:szCs w:val="24"/>
              </w:rPr>
              <w:t>Ленобл</w:t>
            </w:r>
            <w:r w:rsidR="000446D3" w:rsidRPr="00A01326">
              <w:rPr>
                <w:sz w:val="24"/>
                <w:szCs w:val="24"/>
              </w:rPr>
              <w:t>госэкспертиз</w:t>
            </w:r>
            <w:r w:rsidRPr="00A01326">
              <w:rPr>
                <w:sz w:val="24"/>
                <w:szCs w:val="24"/>
              </w:rPr>
              <w:t>а</w:t>
            </w:r>
            <w:proofErr w:type="spellEnd"/>
            <w:r w:rsidR="000446D3" w:rsidRPr="00A01326">
              <w:rPr>
                <w:sz w:val="24"/>
                <w:szCs w:val="24"/>
              </w:rPr>
              <w:t>»</w:t>
            </w: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lastRenderedPageBreak/>
              <w:t>2</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rPr>
            </w:pPr>
            <w:r w:rsidRPr="00A01326">
              <w:rPr>
                <w:sz w:val="24"/>
                <w:szCs w:val="24"/>
              </w:rPr>
              <w:t>Выполнение работ по проектированию капитального ремонта (реконструкции) автомобильных дорог</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rPr>
            </w:pPr>
            <w:r w:rsidRPr="00A01326">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rPr>
            </w:pPr>
            <w:r w:rsidRPr="00A01326">
              <w:rPr>
                <w:sz w:val="24"/>
                <w:szCs w:val="24"/>
              </w:rPr>
              <w:t>9198</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1114B7" w:rsidP="00EF7BB7">
            <w:pPr>
              <w:jc w:val="center"/>
              <w:rPr>
                <w:sz w:val="24"/>
                <w:szCs w:val="24"/>
              </w:rPr>
            </w:pPr>
            <w:r w:rsidRPr="00A01326">
              <w:rPr>
                <w:sz w:val="24"/>
                <w:szCs w:val="24"/>
              </w:rPr>
              <w:t>446,3</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1114B7" w:rsidP="00EF7BB7">
            <w:pPr>
              <w:textAlignment w:val="baseline"/>
              <w:rPr>
                <w:sz w:val="24"/>
                <w:szCs w:val="24"/>
              </w:rPr>
            </w:pPr>
            <w:r w:rsidRPr="00A01326">
              <w:rPr>
                <w:sz w:val="24"/>
                <w:szCs w:val="24"/>
              </w:rPr>
              <w:t>не получено положительное заключение ГАУ «</w:t>
            </w:r>
            <w:proofErr w:type="spellStart"/>
            <w:r w:rsidRPr="00A01326">
              <w:rPr>
                <w:sz w:val="24"/>
                <w:szCs w:val="24"/>
              </w:rPr>
              <w:t>Леноблэкспертиза</w:t>
            </w:r>
            <w:proofErr w:type="spellEnd"/>
            <w:r w:rsidRPr="00A01326">
              <w:rPr>
                <w:sz w:val="24"/>
                <w:szCs w:val="24"/>
              </w:rPr>
              <w:t xml:space="preserve">» по </w:t>
            </w:r>
            <w:proofErr w:type="spellStart"/>
            <w:r w:rsidRPr="00A01326">
              <w:rPr>
                <w:sz w:val="24"/>
                <w:szCs w:val="24"/>
              </w:rPr>
              <w:t>ул.Культуры</w:t>
            </w:r>
            <w:proofErr w:type="spellEnd"/>
          </w:p>
        </w:tc>
      </w:tr>
      <w:tr w:rsidR="00B04AAE" w:rsidRPr="00A01326" w:rsidTr="00CD1137">
        <w:tc>
          <w:tcPr>
            <w:tcW w:w="357"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shd w:val="clear" w:color="auto" w:fill="FFFFFF"/>
              </w:rPr>
            </w:pPr>
            <w:r w:rsidRPr="00A01326">
              <w:rPr>
                <w:sz w:val="24"/>
                <w:szCs w:val="24"/>
                <w:shd w:val="clear" w:color="auto" w:fill="FFFFFF"/>
              </w:rPr>
              <w:t>3</w:t>
            </w:r>
          </w:p>
        </w:tc>
        <w:tc>
          <w:tcPr>
            <w:tcW w:w="1239"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rPr>
                <w:sz w:val="24"/>
                <w:szCs w:val="24"/>
              </w:rPr>
            </w:pPr>
            <w:r w:rsidRPr="00A01326">
              <w:rPr>
                <w:sz w:val="24"/>
                <w:szCs w:val="24"/>
              </w:rPr>
              <w:t>Выполнение работ по строительству автобусных остановок</w:t>
            </w:r>
          </w:p>
        </w:tc>
        <w:tc>
          <w:tcPr>
            <w:tcW w:w="724"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highlight w:val="yellow"/>
              </w:rPr>
            </w:pPr>
            <w:r w:rsidRPr="00A01326">
              <w:rPr>
                <w:sz w:val="24"/>
                <w:szCs w:val="24"/>
              </w:rPr>
              <w:t>шт.</w:t>
            </w:r>
          </w:p>
        </w:tc>
        <w:tc>
          <w:tcPr>
            <w:tcW w:w="640"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highlight w:val="yellow"/>
              </w:rPr>
            </w:pPr>
            <w:r w:rsidRPr="00A01326">
              <w:rPr>
                <w:sz w:val="24"/>
                <w:szCs w:val="24"/>
              </w:rPr>
              <w:t>10</w:t>
            </w:r>
          </w:p>
        </w:tc>
        <w:tc>
          <w:tcPr>
            <w:tcW w:w="724"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highlight w:val="yellow"/>
              </w:rPr>
            </w:pPr>
            <w:r w:rsidRPr="00A01326">
              <w:rPr>
                <w:sz w:val="24"/>
                <w:szCs w:val="24"/>
              </w:rPr>
              <w:t>10</w:t>
            </w:r>
          </w:p>
        </w:tc>
        <w:tc>
          <w:tcPr>
            <w:tcW w:w="1316"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textAlignment w:val="baseline"/>
              <w:rPr>
                <w:b/>
                <w:sz w:val="24"/>
                <w:szCs w:val="24"/>
                <w:highlight w:val="yellow"/>
              </w:rPr>
            </w:pPr>
          </w:p>
        </w:tc>
      </w:tr>
      <w:tr w:rsidR="00B04AAE" w:rsidRPr="00A01326" w:rsidTr="00CD1137">
        <w:tc>
          <w:tcPr>
            <w:tcW w:w="357"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shd w:val="clear" w:color="auto" w:fill="FFFFFF"/>
              </w:rPr>
            </w:pPr>
            <w:r w:rsidRPr="00A01326">
              <w:rPr>
                <w:sz w:val="24"/>
                <w:szCs w:val="24"/>
                <w:shd w:val="clear" w:color="auto" w:fill="FFFFFF"/>
              </w:rPr>
              <w:t>4</w:t>
            </w:r>
          </w:p>
        </w:tc>
        <w:tc>
          <w:tcPr>
            <w:tcW w:w="1239"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rPr>
                <w:sz w:val="24"/>
                <w:szCs w:val="24"/>
              </w:rPr>
            </w:pPr>
            <w:r w:rsidRPr="00A01326">
              <w:rPr>
                <w:sz w:val="24"/>
                <w:szCs w:val="24"/>
              </w:rPr>
              <w:t xml:space="preserve">Выполнение работ по строительству пешеходных дорожек </w:t>
            </w:r>
          </w:p>
        </w:tc>
        <w:tc>
          <w:tcPr>
            <w:tcW w:w="724"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rPr>
            </w:pPr>
            <w:r w:rsidRPr="00A01326">
              <w:rPr>
                <w:sz w:val="24"/>
                <w:szCs w:val="24"/>
              </w:rPr>
              <w:t>м.</w:t>
            </w:r>
          </w:p>
        </w:tc>
        <w:tc>
          <w:tcPr>
            <w:tcW w:w="640"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rPr>
            </w:pPr>
            <w:r w:rsidRPr="00A01326">
              <w:rPr>
                <w:sz w:val="24"/>
                <w:szCs w:val="24"/>
              </w:rPr>
              <w:t>5112,0</w:t>
            </w:r>
          </w:p>
        </w:tc>
        <w:tc>
          <w:tcPr>
            <w:tcW w:w="724"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rPr>
                <w:sz w:val="24"/>
                <w:szCs w:val="24"/>
              </w:rPr>
            </w:pPr>
            <w:r w:rsidRPr="00A01326">
              <w:rPr>
                <w:sz w:val="24"/>
                <w:szCs w:val="24"/>
              </w:rPr>
              <w:t>5112,0</w:t>
            </w:r>
          </w:p>
        </w:tc>
        <w:tc>
          <w:tcPr>
            <w:tcW w:w="1316" w:type="pct"/>
            <w:tcBorders>
              <w:top w:val="single" w:sz="4" w:space="0" w:color="auto"/>
              <w:left w:val="single" w:sz="4" w:space="0" w:color="auto"/>
              <w:bottom w:val="single" w:sz="4" w:space="0" w:color="auto"/>
              <w:right w:val="single" w:sz="4" w:space="0" w:color="auto"/>
            </w:tcBorders>
          </w:tcPr>
          <w:p w:rsidR="00B04AAE" w:rsidRPr="00A01326" w:rsidRDefault="00B04AAE"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5</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highlight w:val="green"/>
              </w:rPr>
            </w:pPr>
            <w:r w:rsidRPr="00A01326">
              <w:rPr>
                <w:sz w:val="24"/>
                <w:szCs w:val="24"/>
              </w:rPr>
              <w:t>Выполнение работ по замене (ремонту) тепловых сетей</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rPr>
              <w:t>п. м</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shd w:val="clear" w:color="auto" w:fill="FFFFFF"/>
              </w:rPr>
              <w:t>1963,6*</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B04AAE" w:rsidP="00EF7BB7">
            <w:pPr>
              <w:jc w:val="center"/>
              <w:rPr>
                <w:sz w:val="24"/>
                <w:szCs w:val="24"/>
              </w:rPr>
            </w:pPr>
            <w:r w:rsidRPr="00A01326">
              <w:rPr>
                <w:sz w:val="24"/>
                <w:szCs w:val="24"/>
              </w:rPr>
              <w:t>4446,6</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F020EF">
        <w:trPr>
          <w:trHeight w:val="824"/>
        </w:trPr>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6</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highlight w:val="green"/>
              </w:rPr>
            </w:pPr>
            <w:r w:rsidRPr="00A01326">
              <w:rPr>
                <w:sz w:val="24"/>
                <w:szCs w:val="24"/>
              </w:rPr>
              <w:t>Выполнение работ по проектированию сетей газификации</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rPr>
              <w:t>п. м</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shd w:val="clear" w:color="auto" w:fill="FFFFFF"/>
              </w:rPr>
              <w:t>100</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B04AAE" w:rsidP="00EF7BB7">
            <w:pPr>
              <w:jc w:val="center"/>
              <w:rPr>
                <w:sz w:val="24"/>
                <w:szCs w:val="24"/>
              </w:rPr>
            </w:pPr>
            <w:r w:rsidRPr="00A01326">
              <w:rPr>
                <w:sz w:val="24"/>
                <w:szCs w:val="24"/>
              </w:rPr>
              <w:t>100</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7</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shd w:val="clear" w:color="auto" w:fill="FFFFFF"/>
              </w:rPr>
            </w:pPr>
            <w:r w:rsidRPr="00A01326">
              <w:rPr>
                <w:sz w:val="24"/>
                <w:szCs w:val="24"/>
              </w:rPr>
              <w:t xml:space="preserve">Выполнение работ по ремонту (замене) водопроводных сетей, </w:t>
            </w:r>
            <w:r w:rsidRPr="00A01326">
              <w:rPr>
                <w:sz w:val="24"/>
                <w:szCs w:val="24"/>
                <w:lang w:eastAsia="ar-SA"/>
              </w:rPr>
              <w:t>хозяйственно-бытовой канализации</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rPr>
              <w:t>п. м</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shd w:val="clear" w:color="auto" w:fill="FFFFFF"/>
              </w:rPr>
              <w:t>1540*</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B04AAE" w:rsidP="00EF7BB7">
            <w:pPr>
              <w:jc w:val="center"/>
              <w:rPr>
                <w:sz w:val="24"/>
                <w:szCs w:val="24"/>
              </w:rPr>
            </w:pPr>
            <w:r w:rsidRPr="00A01326">
              <w:rPr>
                <w:sz w:val="24"/>
                <w:szCs w:val="24"/>
              </w:rPr>
              <w:t>372</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605635" w:rsidP="00EF7BB7">
            <w:pPr>
              <w:textAlignment w:val="baseline"/>
              <w:rPr>
                <w:b/>
                <w:sz w:val="24"/>
                <w:szCs w:val="24"/>
                <w:highlight w:val="yellow"/>
              </w:rPr>
            </w:pPr>
            <w:r>
              <w:rPr>
                <w:sz w:val="24"/>
                <w:szCs w:val="24"/>
                <w:shd w:val="clear" w:color="auto" w:fill="FFFFFF"/>
              </w:rPr>
              <w:t>о</w:t>
            </w:r>
            <w:r w:rsidR="00B04AAE" w:rsidRPr="00A01326">
              <w:rPr>
                <w:sz w:val="24"/>
                <w:szCs w:val="24"/>
                <w:shd w:val="clear" w:color="auto" w:fill="FFFFFF"/>
              </w:rPr>
              <w:t xml:space="preserve">тсутствовало </w:t>
            </w:r>
            <w:proofErr w:type="spellStart"/>
            <w:r w:rsidR="00B04AAE" w:rsidRPr="00A01326">
              <w:rPr>
                <w:sz w:val="24"/>
                <w:szCs w:val="24"/>
                <w:shd w:val="clear" w:color="auto" w:fill="FFFFFF"/>
              </w:rPr>
              <w:t>софинансирование</w:t>
            </w:r>
            <w:proofErr w:type="spellEnd"/>
            <w:r w:rsidR="00B04AAE" w:rsidRPr="00A01326">
              <w:rPr>
                <w:sz w:val="24"/>
                <w:szCs w:val="24"/>
                <w:shd w:val="clear" w:color="auto" w:fill="FFFFFF"/>
              </w:rPr>
              <w:t xml:space="preserve"> из бюджета ЛО, работы производились </w:t>
            </w:r>
            <w:r w:rsidR="001114B7" w:rsidRPr="00A01326">
              <w:rPr>
                <w:sz w:val="24"/>
                <w:szCs w:val="24"/>
                <w:shd w:val="clear" w:color="auto" w:fill="FFFFFF"/>
              </w:rPr>
              <w:t xml:space="preserve">работы </w:t>
            </w:r>
            <w:r w:rsidR="00B04AAE" w:rsidRPr="00A01326">
              <w:rPr>
                <w:sz w:val="24"/>
                <w:szCs w:val="24"/>
                <w:shd w:val="clear" w:color="auto" w:fill="FFFFFF"/>
              </w:rPr>
              <w:t>только за счет средств бюджета МО «Город Всеволожск»</w:t>
            </w: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8</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 xml:space="preserve">Выполнение проектных работ по капитальному ремонту муниципального фонда </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lang w:eastAsia="ar-SA"/>
              </w:rPr>
              <w:t>квартир</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highlight w:val="yellow"/>
                <w:shd w:val="clear" w:color="auto" w:fill="FFFFFF"/>
              </w:rPr>
            </w:pPr>
            <w:r w:rsidRPr="00A01326">
              <w:rPr>
                <w:sz w:val="24"/>
                <w:szCs w:val="24"/>
                <w:shd w:val="clear" w:color="auto" w:fill="FFFFFF"/>
              </w:rPr>
              <w:t>7</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C80EB6" w:rsidP="00EF7BB7">
            <w:pPr>
              <w:jc w:val="center"/>
              <w:rPr>
                <w:sz w:val="24"/>
                <w:szCs w:val="24"/>
              </w:rPr>
            </w:pPr>
            <w:r w:rsidRPr="00A01326">
              <w:rPr>
                <w:sz w:val="24"/>
                <w:szCs w:val="24"/>
              </w:rPr>
              <w:t>7</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9</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Ремонт муниципального фонда (квартир)</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lang w:eastAsia="ar-SA"/>
              </w:rPr>
              <w:t>квартир</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4</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C80EB6" w:rsidP="00EF7BB7">
            <w:pPr>
              <w:jc w:val="center"/>
              <w:rPr>
                <w:sz w:val="24"/>
                <w:szCs w:val="24"/>
              </w:rPr>
            </w:pPr>
            <w:r w:rsidRPr="00A01326">
              <w:rPr>
                <w:sz w:val="24"/>
                <w:szCs w:val="24"/>
              </w:rPr>
              <w:t>7</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605635" w:rsidP="00605635">
            <w:pPr>
              <w:textAlignment w:val="baseline"/>
              <w:rPr>
                <w:b/>
                <w:sz w:val="24"/>
                <w:szCs w:val="24"/>
                <w:highlight w:val="yellow"/>
              </w:rPr>
            </w:pPr>
            <w:r w:rsidRPr="0018095A">
              <w:rPr>
                <w:sz w:val="24"/>
                <w:szCs w:val="24"/>
              </w:rPr>
              <w:t>по актуализированной заявке жилищного отдела</w:t>
            </w:r>
          </w:p>
        </w:tc>
      </w:tr>
      <w:tr w:rsidR="00BD760C" w:rsidRPr="00A01326" w:rsidTr="00CD1137">
        <w:tc>
          <w:tcPr>
            <w:tcW w:w="357" w:type="pct"/>
            <w:tcBorders>
              <w:top w:val="single" w:sz="4" w:space="0" w:color="auto"/>
              <w:left w:val="single" w:sz="4" w:space="0" w:color="auto"/>
              <w:bottom w:val="single" w:sz="4" w:space="0" w:color="auto"/>
              <w:right w:val="single" w:sz="4" w:space="0" w:color="auto"/>
            </w:tcBorders>
          </w:tcPr>
          <w:p w:rsidR="00BD760C" w:rsidRPr="00A01326" w:rsidRDefault="00BD760C" w:rsidP="00EF7BB7">
            <w:pPr>
              <w:jc w:val="center"/>
              <w:rPr>
                <w:sz w:val="24"/>
                <w:szCs w:val="24"/>
                <w:shd w:val="clear" w:color="auto" w:fill="FFFFFF"/>
              </w:rPr>
            </w:pPr>
            <w:r w:rsidRPr="00A01326">
              <w:rPr>
                <w:sz w:val="24"/>
                <w:szCs w:val="24"/>
                <w:shd w:val="clear" w:color="auto" w:fill="FFFFFF"/>
              </w:rPr>
              <w:t>10</w:t>
            </w:r>
          </w:p>
        </w:tc>
        <w:tc>
          <w:tcPr>
            <w:tcW w:w="1239" w:type="pct"/>
            <w:tcBorders>
              <w:top w:val="single" w:sz="4" w:space="0" w:color="auto"/>
              <w:left w:val="single" w:sz="4" w:space="0" w:color="auto"/>
              <w:bottom w:val="single" w:sz="4" w:space="0" w:color="auto"/>
              <w:right w:val="single" w:sz="4" w:space="0" w:color="auto"/>
            </w:tcBorders>
          </w:tcPr>
          <w:p w:rsidR="00BD760C" w:rsidRPr="00A01326" w:rsidRDefault="00BD760C" w:rsidP="00EF7BB7">
            <w:pPr>
              <w:rPr>
                <w:sz w:val="24"/>
                <w:szCs w:val="24"/>
                <w:lang w:eastAsia="ar-SA"/>
              </w:rPr>
            </w:pPr>
            <w:r w:rsidRPr="00A01326">
              <w:rPr>
                <w:spacing w:val="-12"/>
                <w:sz w:val="24"/>
                <w:szCs w:val="24"/>
                <w:lang w:eastAsia="ar-SA"/>
              </w:rPr>
              <w:t>Установка автоматизированных</w:t>
            </w:r>
            <w:r w:rsidRPr="00A01326">
              <w:rPr>
                <w:sz w:val="24"/>
                <w:szCs w:val="24"/>
                <w:lang w:eastAsia="ar-SA"/>
              </w:rPr>
              <w:t xml:space="preserve"> индивидуальных тепловых пунктов в многоквартирных домах </w:t>
            </w:r>
          </w:p>
        </w:tc>
        <w:tc>
          <w:tcPr>
            <w:tcW w:w="724" w:type="pct"/>
            <w:tcBorders>
              <w:top w:val="single" w:sz="4" w:space="0" w:color="auto"/>
              <w:left w:val="single" w:sz="4" w:space="0" w:color="auto"/>
              <w:bottom w:val="single" w:sz="4" w:space="0" w:color="auto"/>
              <w:right w:val="single" w:sz="4" w:space="0" w:color="auto"/>
            </w:tcBorders>
          </w:tcPr>
          <w:p w:rsidR="00BD760C" w:rsidRPr="00A01326" w:rsidRDefault="00BD760C" w:rsidP="00EF7BB7">
            <w:pPr>
              <w:widowControl w:val="0"/>
              <w:autoSpaceDE w:val="0"/>
              <w:autoSpaceDN w:val="0"/>
              <w:adjustRightInd w:val="0"/>
              <w:jc w:val="center"/>
              <w:rPr>
                <w:sz w:val="24"/>
                <w:szCs w:val="24"/>
              </w:rPr>
            </w:pPr>
            <w:r w:rsidRPr="00A01326">
              <w:rPr>
                <w:sz w:val="24"/>
                <w:szCs w:val="24"/>
                <w:lang w:eastAsia="ar-SA"/>
              </w:rPr>
              <w:t>АИТП</w:t>
            </w:r>
          </w:p>
        </w:tc>
        <w:tc>
          <w:tcPr>
            <w:tcW w:w="640" w:type="pct"/>
            <w:tcBorders>
              <w:top w:val="single" w:sz="4" w:space="0" w:color="auto"/>
              <w:left w:val="single" w:sz="4" w:space="0" w:color="auto"/>
              <w:bottom w:val="single" w:sz="4" w:space="0" w:color="auto"/>
              <w:right w:val="single" w:sz="4" w:space="0" w:color="auto"/>
            </w:tcBorders>
          </w:tcPr>
          <w:p w:rsidR="00BD760C" w:rsidRPr="00A01326" w:rsidRDefault="00BD760C" w:rsidP="00EF7BB7">
            <w:pPr>
              <w:jc w:val="center"/>
              <w:rPr>
                <w:sz w:val="24"/>
                <w:szCs w:val="24"/>
                <w:shd w:val="clear" w:color="auto" w:fill="FFFFFF"/>
              </w:rPr>
            </w:pPr>
            <w:r w:rsidRPr="00A01326">
              <w:rPr>
                <w:sz w:val="24"/>
                <w:szCs w:val="24"/>
                <w:shd w:val="clear" w:color="auto" w:fill="FFFFFF"/>
              </w:rPr>
              <w:t>48*</w:t>
            </w:r>
          </w:p>
        </w:tc>
        <w:tc>
          <w:tcPr>
            <w:tcW w:w="724" w:type="pct"/>
            <w:tcBorders>
              <w:top w:val="single" w:sz="4" w:space="0" w:color="auto"/>
              <w:left w:val="single" w:sz="4" w:space="0" w:color="auto"/>
              <w:bottom w:val="single" w:sz="4" w:space="0" w:color="auto"/>
              <w:right w:val="single" w:sz="4" w:space="0" w:color="auto"/>
            </w:tcBorders>
          </w:tcPr>
          <w:p w:rsidR="00BD760C" w:rsidRPr="00A01326" w:rsidRDefault="00BD760C" w:rsidP="00EF7BB7">
            <w:pPr>
              <w:jc w:val="center"/>
              <w:rPr>
                <w:sz w:val="24"/>
                <w:szCs w:val="24"/>
              </w:rPr>
            </w:pPr>
            <w:r w:rsidRPr="00A01326">
              <w:rPr>
                <w:sz w:val="24"/>
                <w:szCs w:val="24"/>
                <w:shd w:val="clear" w:color="auto" w:fill="FFFFFF"/>
              </w:rPr>
              <w:t>2</w:t>
            </w:r>
            <w:r w:rsidRPr="00A01326">
              <w:rPr>
                <w:sz w:val="24"/>
                <w:szCs w:val="24"/>
              </w:rPr>
              <w:t>4</w:t>
            </w:r>
          </w:p>
        </w:tc>
        <w:tc>
          <w:tcPr>
            <w:tcW w:w="1316" w:type="pct"/>
            <w:tcBorders>
              <w:top w:val="single" w:sz="4" w:space="0" w:color="auto"/>
              <w:left w:val="single" w:sz="4" w:space="0" w:color="auto"/>
              <w:bottom w:val="single" w:sz="4" w:space="0" w:color="auto"/>
              <w:right w:val="single" w:sz="4" w:space="0" w:color="auto"/>
            </w:tcBorders>
          </w:tcPr>
          <w:p w:rsidR="00BD760C" w:rsidRPr="00A01326" w:rsidRDefault="00605635" w:rsidP="00EF7BB7">
            <w:pPr>
              <w:textAlignment w:val="baseline"/>
              <w:rPr>
                <w:sz w:val="24"/>
                <w:szCs w:val="24"/>
                <w:shd w:val="clear" w:color="auto" w:fill="FFFFFF"/>
              </w:rPr>
            </w:pPr>
            <w:r>
              <w:rPr>
                <w:sz w:val="24"/>
                <w:szCs w:val="24"/>
                <w:shd w:val="clear" w:color="auto" w:fill="FFFFFF"/>
              </w:rPr>
              <w:t>п</w:t>
            </w:r>
            <w:r w:rsidR="00BD760C" w:rsidRPr="00A01326">
              <w:rPr>
                <w:sz w:val="24"/>
                <w:szCs w:val="24"/>
                <w:shd w:val="clear" w:color="auto" w:fill="FFFFFF"/>
              </w:rPr>
              <w:t>о фактически выделенным средствам из бюджета ЛО</w:t>
            </w: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11</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Выполнение работ по строительству хозяйственно-бытовой канализации</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proofErr w:type="spellStart"/>
            <w:r w:rsidRPr="00A01326">
              <w:rPr>
                <w:sz w:val="24"/>
                <w:szCs w:val="24"/>
                <w:lang w:eastAsia="ar-SA"/>
              </w:rPr>
              <w:t>п.м</w:t>
            </w:r>
            <w:proofErr w:type="spellEnd"/>
            <w:r w:rsidRPr="00A01326">
              <w:rPr>
                <w:sz w:val="24"/>
                <w:szCs w:val="24"/>
                <w:lang w:eastAsia="ar-SA"/>
              </w:rPr>
              <w:t>.</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76</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C80EB6" w:rsidP="00EF7BB7">
            <w:pPr>
              <w:jc w:val="center"/>
              <w:rPr>
                <w:sz w:val="24"/>
                <w:szCs w:val="24"/>
              </w:rPr>
            </w:pPr>
            <w:r w:rsidRPr="00A01326">
              <w:rPr>
                <w:sz w:val="24"/>
                <w:szCs w:val="24"/>
              </w:rPr>
              <w:t>76</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lastRenderedPageBreak/>
              <w:t>12</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Выполнение работ по проектированию на снос (демонтаж) аварийных домов</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lang w:eastAsia="ar-SA"/>
              </w:rPr>
              <w:t>домов</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2</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C80EB6" w:rsidP="00EF7BB7">
            <w:pPr>
              <w:jc w:val="center"/>
              <w:rPr>
                <w:sz w:val="24"/>
                <w:szCs w:val="24"/>
              </w:rPr>
            </w:pPr>
            <w:r w:rsidRPr="00A01326">
              <w:rPr>
                <w:sz w:val="24"/>
                <w:szCs w:val="24"/>
              </w:rPr>
              <w:t>2</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13</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Выполнение работ по сносу (демонтажу) аварийных домов</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lang w:eastAsia="ar-SA"/>
              </w:rPr>
              <w:t>домов</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2</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C80EB6" w:rsidP="00EF7BB7">
            <w:pPr>
              <w:jc w:val="center"/>
              <w:rPr>
                <w:sz w:val="24"/>
                <w:szCs w:val="24"/>
              </w:rPr>
            </w:pPr>
            <w:r w:rsidRPr="00A01326">
              <w:rPr>
                <w:sz w:val="24"/>
                <w:szCs w:val="24"/>
              </w:rPr>
              <w:t>2</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r w:rsidR="00F020EF" w:rsidRPr="00A01326" w:rsidTr="00CD1137">
        <w:tc>
          <w:tcPr>
            <w:tcW w:w="357"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14</w:t>
            </w:r>
          </w:p>
        </w:tc>
        <w:tc>
          <w:tcPr>
            <w:tcW w:w="1239"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rPr>
                <w:sz w:val="24"/>
                <w:szCs w:val="24"/>
                <w:lang w:eastAsia="ar-SA"/>
              </w:rPr>
            </w:pPr>
            <w:r w:rsidRPr="00A01326">
              <w:rPr>
                <w:sz w:val="24"/>
                <w:szCs w:val="24"/>
                <w:lang w:eastAsia="ar-SA"/>
              </w:rPr>
              <w:t>Благоустройство общественной территории</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территория</w:t>
            </w:r>
          </w:p>
        </w:tc>
        <w:tc>
          <w:tcPr>
            <w:tcW w:w="640"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rPr>
                <w:sz w:val="24"/>
                <w:szCs w:val="24"/>
                <w:shd w:val="clear" w:color="auto" w:fill="FFFFFF"/>
              </w:rPr>
            </w:pPr>
            <w:r w:rsidRPr="00A01326">
              <w:rPr>
                <w:sz w:val="24"/>
                <w:szCs w:val="24"/>
                <w:shd w:val="clear" w:color="auto" w:fill="FFFFFF"/>
              </w:rPr>
              <w:t>2*</w:t>
            </w:r>
          </w:p>
        </w:tc>
        <w:tc>
          <w:tcPr>
            <w:tcW w:w="724" w:type="pct"/>
            <w:tcBorders>
              <w:top w:val="single" w:sz="4" w:space="0" w:color="auto"/>
              <w:left w:val="single" w:sz="4" w:space="0" w:color="auto"/>
              <w:bottom w:val="single" w:sz="4" w:space="0" w:color="auto"/>
              <w:right w:val="single" w:sz="4" w:space="0" w:color="auto"/>
            </w:tcBorders>
          </w:tcPr>
          <w:p w:rsidR="00F020EF" w:rsidRPr="00A01326" w:rsidRDefault="006C4548" w:rsidP="00EF7BB7">
            <w:pPr>
              <w:jc w:val="center"/>
              <w:rPr>
                <w:sz w:val="24"/>
                <w:szCs w:val="24"/>
                <w:highlight w:val="yellow"/>
              </w:rPr>
            </w:pPr>
            <w:r w:rsidRPr="00A01326">
              <w:rPr>
                <w:sz w:val="24"/>
                <w:szCs w:val="24"/>
              </w:rPr>
              <w:t>2</w:t>
            </w:r>
          </w:p>
        </w:tc>
        <w:tc>
          <w:tcPr>
            <w:tcW w:w="1316" w:type="pct"/>
            <w:tcBorders>
              <w:top w:val="single" w:sz="4" w:space="0" w:color="auto"/>
              <w:left w:val="single" w:sz="4" w:space="0" w:color="auto"/>
              <w:bottom w:val="single" w:sz="4" w:space="0" w:color="auto"/>
              <w:right w:val="single" w:sz="4" w:space="0" w:color="auto"/>
            </w:tcBorders>
          </w:tcPr>
          <w:p w:rsidR="00F020EF" w:rsidRPr="00A01326" w:rsidRDefault="00F020EF" w:rsidP="00EF7BB7">
            <w:pPr>
              <w:jc w:val="center"/>
              <w:textAlignment w:val="baseline"/>
              <w:rPr>
                <w:b/>
                <w:sz w:val="24"/>
                <w:szCs w:val="24"/>
                <w:highlight w:val="yellow"/>
              </w:rPr>
            </w:pPr>
          </w:p>
        </w:tc>
      </w:tr>
    </w:tbl>
    <w:p w:rsidR="00F020EF" w:rsidRPr="00EF7BB7" w:rsidRDefault="00F020EF" w:rsidP="00EF7BB7">
      <w:pPr>
        <w:ind w:right="709"/>
        <w:contextualSpacing/>
        <w:rPr>
          <w:sz w:val="28"/>
          <w:szCs w:val="28"/>
        </w:rPr>
      </w:pPr>
      <w:r w:rsidRPr="00EF7BB7">
        <w:rPr>
          <w:sz w:val="28"/>
          <w:szCs w:val="28"/>
        </w:rPr>
        <w:t xml:space="preserve">* при условии </w:t>
      </w:r>
      <w:proofErr w:type="spellStart"/>
      <w:r w:rsidRPr="00EF7BB7">
        <w:rPr>
          <w:sz w:val="28"/>
          <w:szCs w:val="28"/>
        </w:rPr>
        <w:t>софинансирования</w:t>
      </w:r>
      <w:proofErr w:type="spellEnd"/>
      <w:r w:rsidRPr="00EF7BB7">
        <w:rPr>
          <w:sz w:val="28"/>
          <w:szCs w:val="28"/>
        </w:rPr>
        <w:t xml:space="preserve"> из бюджета ЛО</w:t>
      </w:r>
    </w:p>
    <w:p w:rsidR="00C34D68" w:rsidRPr="00EF7BB7" w:rsidRDefault="00C34D68" w:rsidP="00EF7BB7">
      <w:pPr>
        <w:jc w:val="both"/>
        <w:rPr>
          <w:sz w:val="28"/>
          <w:szCs w:val="28"/>
          <w:highlight w:val="yellow"/>
        </w:rPr>
      </w:pPr>
    </w:p>
    <w:p w:rsidR="007A62C5" w:rsidRPr="00EF7BB7" w:rsidRDefault="00984E38" w:rsidP="00EF7BB7">
      <w:pPr>
        <w:tabs>
          <w:tab w:val="center" w:pos="4677"/>
          <w:tab w:val="right" w:pos="9355"/>
        </w:tabs>
        <w:jc w:val="center"/>
        <w:rPr>
          <w:bCs/>
          <w:sz w:val="28"/>
          <w:szCs w:val="28"/>
        </w:rPr>
      </w:pPr>
      <w:r w:rsidRPr="00EF7BB7">
        <w:rPr>
          <w:b/>
          <w:sz w:val="28"/>
          <w:szCs w:val="28"/>
        </w:rPr>
        <w:t>3.2</w:t>
      </w:r>
      <w:r w:rsidR="00E320DF" w:rsidRPr="00EF7BB7">
        <w:rPr>
          <w:b/>
          <w:sz w:val="28"/>
          <w:szCs w:val="28"/>
        </w:rPr>
        <w:t xml:space="preserve">. </w:t>
      </w:r>
      <w:r w:rsidR="00C34D68" w:rsidRPr="00EF7BB7">
        <w:rPr>
          <w:b/>
          <w:sz w:val="28"/>
          <w:szCs w:val="28"/>
        </w:rPr>
        <w:t xml:space="preserve">Исполнение мероприятий по </w:t>
      </w:r>
      <w:r w:rsidR="00E320DF" w:rsidRPr="00EF7BB7">
        <w:rPr>
          <w:b/>
          <w:sz w:val="28"/>
          <w:szCs w:val="28"/>
        </w:rPr>
        <w:t xml:space="preserve">муниципальной </w:t>
      </w:r>
      <w:r w:rsidR="007A62C5" w:rsidRPr="00EF7BB7">
        <w:rPr>
          <w:b/>
          <w:sz w:val="28"/>
          <w:szCs w:val="28"/>
        </w:rPr>
        <w:t xml:space="preserve">подпрограмме </w:t>
      </w:r>
      <w:r w:rsidR="007A62C5" w:rsidRPr="00EF7BB7">
        <w:rPr>
          <w:bCs/>
          <w:sz w:val="28"/>
          <w:szCs w:val="28"/>
        </w:rPr>
        <w:t xml:space="preserve">«Строительство, реконструкция, капитальный ремонт </w:t>
      </w:r>
      <w:r w:rsidR="007A62C5" w:rsidRPr="00EF7BB7">
        <w:rPr>
          <w:bCs/>
          <w:sz w:val="28"/>
          <w:szCs w:val="28"/>
        </w:rPr>
        <w:br/>
        <w:t xml:space="preserve">и ремонт инженерной инфраструктуры, </w:t>
      </w:r>
      <w:r w:rsidR="007A62C5" w:rsidRPr="00EF7BB7">
        <w:rPr>
          <w:sz w:val="28"/>
          <w:szCs w:val="28"/>
        </w:rPr>
        <w:t xml:space="preserve">реализация мероприятий по энергосбережению и повышению энергоэффективности </w:t>
      </w:r>
      <w:r w:rsidR="007A62C5" w:rsidRPr="00EF7BB7">
        <w:rPr>
          <w:bCs/>
          <w:sz w:val="28"/>
          <w:szCs w:val="28"/>
        </w:rPr>
        <w:t xml:space="preserve">на территории муниципального образования «Город Всеволожск» на 2020-2024 годы» </w:t>
      </w:r>
    </w:p>
    <w:p w:rsidR="00C34D68" w:rsidRPr="00EF7BB7" w:rsidRDefault="007A62C5" w:rsidP="00EF7BB7">
      <w:pPr>
        <w:pStyle w:val="a3"/>
        <w:tabs>
          <w:tab w:val="left" w:pos="993"/>
        </w:tabs>
        <w:ind w:left="709"/>
        <w:jc w:val="center"/>
        <w:rPr>
          <w:sz w:val="28"/>
          <w:szCs w:val="28"/>
        </w:rPr>
      </w:pPr>
      <w:r w:rsidRPr="00EF7BB7">
        <w:rPr>
          <w:bCs/>
          <w:sz w:val="28"/>
          <w:szCs w:val="28"/>
        </w:rPr>
        <w:t>за 2020 год</w:t>
      </w:r>
    </w:p>
    <w:p w:rsidR="00C34D68" w:rsidRPr="00EF7BB7" w:rsidRDefault="00C34D68" w:rsidP="00EF7BB7">
      <w:pPr>
        <w:pStyle w:val="a3"/>
        <w:ind w:left="709"/>
        <w:jc w:val="center"/>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81"/>
        <w:gridCol w:w="1716"/>
        <w:gridCol w:w="1716"/>
        <w:gridCol w:w="2392"/>
      </w:tblGrid>
      <w:tr w:rsidR="008559E1" w:rsidRPr="00A01326" w:rsidTr="00CD1137">
        <w:tc>
          <w:tcPr>
            <w:tcW w:w="282" w:type="pct"/>
            <w:vMerge w:val="restar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    п/п</w:t>
            </w:r>
          </w:p>
        </w:tc>
        <w:tc>
          <w:tcPr>
            <w:tcW w:w="1675" w:type="pct"/>
            <w:vMerge w:val="restar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Наименование основного мероприятия программы (подпрограммы)</w:t>
            </w:r>
          </w:p>
        </w:tc>
        <w:tc>
          <w:tcPr>
            <w:tcW w:w="1793" w:type="pct"/>
            <w:gridSpan w:val="2"/>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Сумма расходов (руб.)</w:t>
            </w:r>
          </w:p>
        </w:tc>
        <w:tc>
          <w:tcPr>
            <w:tcW w:w="1250" w:type="pct"/>
            <w:vMerge w:val="restar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Информация об исполнении мероприятия (пояснения о причинах неисполнения мероприятия)</w:t>
            </w:r>
          </w:p>
        </w:tc>
      </w:tr>
      <w:tr w:rsidR="005524A8" w:rsidRPr="00A01326" w:rsidTr="0098490D">
        <w:tc>
          <w:tcPr>
            <w:tcW w:w="0" w:type="auto"/>
            <w:vMerge/>
            <w:tcBorders>
              <w:top w:val="single" w:sz="4" w:space="0" w:color="auto"/>
              <w:left w:val="single" w:sz="4" w:space="0" w:color="auto"/>
              <w:bottom w:val="single" w:sz="4" w:space="0" w:color="auto"/>
              <w:right w:val="single" w:sz="4" w:space="0" w:color="auto"/>
            </w:tcBorders>
            <w:vAlign w:val="center"/>
            <w:hideMark/>
          </w:tcPr>
          <w:p w:rsidR="00C34D68" w:rsidRPr="00A01326" w:rsidRDefault="00C34D68" w:rsidP="00EF7B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68" w:rsidRPr="00A01326" w:rsidRDefault="00C34D68" w:rsidP="00EF7BB7">
            <w:pPr>
              <w:rPr>
                <w:sz w:val="24"/>
                <w:szCs w:val="24"/>
              </w:rPr>
            </w:pPr>
          </w:p>
        </w:tc>
        <w:tc>
          <w:tcPr>
            <w:tcW w:w="896"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План</w:t>
            </w:r>
          </w:p>
        </w:tc>
        <w:tc>
          <w:tcPr>
            <w:tcW w:w="897"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Факт</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C34D68" w:rsidRPr="00A01326" w:rsidRDefault="00C34D68" w:rsidP="00EF7BB7">
            <w:pPr>
              <w:rPr>
                <w:sz w:val="24"/>
                <w:szCs w:val="24"/>
              </w:rPr>
            </w:pPr>
          </w:p>
        </w:tc>
      </w:tr>
      <w:tr w:rsidR="005524A8" w:rsidRPr="00A01326" w:rsidTr="0098490D">
        <w:tc>
          <w:tcPr>
            <w:tcW w:w="282"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1</w:t>
            </w:r>
          </w:p>
        </w:tc>
        <w:tc>
          <w:tcPr>
            <w:tcW w:w="1675"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2</w:t>
            </w:r>
          </w:p>
        </w:tc>
        <w:tc>
          <w:tcPr>
            <w:tcW w:w="896"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3</w:t>
            </w:r>
          </w:p>
        </w:tc>
        <w:tc>
          <w:tcPr>
            <w:tcW w:w="897"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4</w:t>
            </w:r>
          </w:p>
        </w:tc>
        <w:tc>
          <w:tcPr>
            <w:tcW w:w="1250" w:type="pct"/>
            <w:tcBorders>
              <w:top w:val="single" w:sz="4" w:space="0" w:color="auto"/>
              <w:left w:val="single" w:sz="4" w:space="0" w:color="auto"/>
              <w:bottom w:val="single" w:sz="4" w:space="0" w:color="auto"/>
              <w:right w:val="single" w:sz="4" w:space="0" w:color="auto"/>
            </w:tcBorders>
            <w:hideMark/>
          </w:tcPr>
          <w:p w:rsidR="00C34D68" w:rsidRPr="00A01326" w:rsidRDefault="00C34D68" w:rsidP="00EF7BB7">
            <w:pPr>
              <w:pStyle w:val="a3"/>
              <w:ind w:left="0"/>
              <w:jc w:val="center"/>
              <w:rPr>
                <w:sz w:val="24"/>
                <w:szCs w:val="24"/>
              </w:rPr>
            </w:pPr>
            <w:r w:rsidRPr="00A01326">
              <w:rPr>
                <w:sz w:val="24"/>
                <w:szCs w:val="24"/>
              </w:rPr>
              <w:t>5</w:t>
            </w:r>
          </w:p>
        </w:tc>
      </w:tr>
      <w:tr w:rsidR="008559E1" w:rsidRPr="00A01326" w:rsidTr="0098490D">
        <w:tc>
          <w:tcPr>
            <w:tcW w:w="282" w:type="pct"/>
            <w:tcBorders>
              <w:top w:val="single" w:sz="4" w:space="0" w:color="auto"/>
              <w:left w:val="single" w:sz="4" w:space="0" w:color="auto"/>
              <w:bottom w:val="single" w:sz="4" w:space="0" w:color="auto"/>
              <w:right w:val="single" w:sz="4" w:space="0" w:color="auto"/>
            </w:tcBorders>
          </w:tcPr>
          <w:p w:rsidR="008559E1" w:rsidRPr="00A01326" w:rsidRDefault="008559E1" w:rsidP="00C45BC7">
            <w:pPr>
              <w:pStyle w:val="a3"/>
              <w:ind w:left="0"/>
              <w:jc w:val="center"/>
              <w:rPr>
                <w:sz w:val="24"/>
                <w:szCs w:val="24"/>
              </w:rPr>
            </w:pPr>
            <w:r w:rsidRPr="00A01326">
              <w:rPr>
                <w:sz w:val="24"/>
                <w:szCs w:val="24"/>
              </w:rPr>
              <w:t>1</w:t>
            </w:r>
          </w:p>
        </w:tc>
        <w:tc>
          <w:tcPr>
            <w:tcW w:w="1675" w:type="pct"/>
            <w:tcBorders>
              <w:top w:val="single" w:sz="4" w:space="0" w:color="auto"/>
              <w:left w:val="single" w:sz="4" w:space="0" w:color="auto"/>
              <w:bottom w:val="single" w:sz="4" w:space="0" w:color="auto"/>
              <w:right w:val="single" w:sz="4" w:space="0" w:color="auto"/>
            </w:tcBorders>
          </w:tcPr>
          <w:p w:rsidR="008559E1" w:rsidRPr="00A01326" w:rsidRDefault="00E548DB" w:rsidP="00C45BC7">
            <w:pPr>
              <w:pStyle w:val="a3"/>
              <w:ind w:left="0"/>
              <w:rPr>
                <w:sz w:val="24"/>
                <w:szCs w:val="24"/>
              </w:rPr>
            </w:pPr>
            <w:r w:rsidRPr="00A01326">
              <w:rPr>
                <w:sz w:val="24"/>
                <w:szCs w:val="24"/>
              </w:rPr>
              <w:t>Выполнение работ по проектированию реконструкции автомобильных дорог (1 этап)</w:t>
            </w:r>
            <w:r w:rsidR="00722FCE" w:rsidRPr="00A01326">
              <w:rPr>
                <w:sz w:val="24"/>
                <w:szCs w:val="24"/>
              </w:rPr>
              <w:t xml:space="preserve"> ул. 4-я Линия, </w:t>
            </w:r>
            <w:proofErr w:type="spellStart"/>
            <w:r w:rsidR="00722FCE" w:rsidRPr="00A01326">
              <w:rPr>
                <w:sz w:val="24"/>
                <w:szCs w:val="24"/>
              </w:rPr>
              <w:t>ул.Баркановская</w:t>
            </w:r>
            <w:proofErr w:type="spellEnd"/>
          </w:p>
        </w:tc>
        <w:tc>
          <w:tcPr>
            <w:tcW w:w="896" w:type="pct"/>
            <w:tcBorders>
              <w:top w:val="single" w:sz="4" w:space="0" w:color="auto"/>
              <w:left w:val="single" w:sz="4" w:space="0" w:color="auto"/>
              <w:bottom w:val="single" w:sz="4" w:space="0" w:color="auto"/>
              <w:right w:val="single" w:sz="4" w:space="0" w:color="auto"/>
            </w:tcBorders>
          </w:tcPr>
          <w:p w:rsidR="008559E1" w:rsidRPr="00A01326" w:rsidRDefault="00E548DB" w:rsidP="00C45BC7">
            <w:pPr>
              <w:pStyle w:val="a3"/>
              <w:ind w:left="0"/>
              <w:jc w:val="both"/>
              <w:rPr>
                <w:sz w:val="24"/>
                <w:szCs w:val="24"/>
              </w:rPr>
            </w:pPr>
            <w:r w:rsidRPr="00A01326">
              <w:rPr>
                <w:sz w:val="24"/>
                <w:szCs w:val="24"/>
              </w:rPr>
              <w:t>16 933 193,00</w:t>
            </w:r>
          </w:p>
        </w:tc>
        <w:tc>
          <w:tcPr>
            <w:tcW w:w="897" w:type="pct"/>
            <w:tcBorders>
              <w:top w:val="single" w:sz="4" w:space="0" w:color="auto"/>
              <w:left w:val="single" w:sz="4" w:space="0" w:color="auto"/>
              <w:bottom w:val="single" w:sz="4" w:space="0" w:color="auto"/>
              <w:right w:val="single" w:sz="4" w:space="0" w:color="auto"/>
            </w:tcBorders>
          </w:tcPr>
          <w:p w:rsidR="008559E1" w:rsidRPr="00A01326" w:rsidRDefault="00E548DB" w:rsidP="00C45BC7">
            <w:pPr>
              <w:pStyle w:val="a3"/>
              <w:ind w:left="0"/>
              <w:jc w:val="both"/>
              <w:rPr>
                <w:sz w:val="24"/>
                <w:szCs w:val="24"/>
              </w:rPr>
            </w:pPr>
            <w:r w:rsidRPr="00A01326">
              <w:rPr>
                <w:sz w:val="24"/>
                <w:szCs w:val="24"/>
              </w:rPr>
              <w:t>8 400 000,00</w:t>
            </w:r>
          </w:p>
        </w:tc>
        <w:tc>
          <w:tcPr>
            <w:tcW w:w="1250" w:type="pct"/>
            <w:tcBorders>
              <w:top w:val="single" w:sz="4" w:space="0" w:color="auto"/>
              <w:left w:val="single" w:sz="4" w:space="0" w:color="auto"/>
              <w:bottom w:val="single" w:sz="4" w:space="0" w:color="auto"/>
              <w:right w:val="single" w:sz="4" w:space="0" w:color="auto"/>
            </w:tcBorders>
          </w:tcPr>
          <w:p w:rsidR="008559E1" w:rsidRPr="00A01326" w:rsidRDefault="00E548DB" w:rsidP="00C45BC7">
            <w:pPr>
              <w:pStyle w:val="a3"/>
              <w:ind w:left="0"/>
              <w:rPr>
                <w:sz w:val="24"/>
                <w:szCs w:val="24"/>
              </w:rPr>
            </w:pPr>
            <w:r w:rsidRPr="00A01326">
              <w:rPr>
                <w:sz w:val="24"/>
                <w:szCs w:val="24"/>
              </w:rPr>
              <w:t>Продолжаются работы по МК, окончание в 2021 году</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2</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r w:rsidRPr="00A01326">
              <w:rPr>
                <w:sz w:val="24"/>
                <w:szCs w:val="24"/>
              </w:rPr>
              <w:t>Выполнение работ по строительству пешеходных дорожек</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both"/>
              <w:rPr>
                <w:sz w:val="24"/>
                <w:szCs w:val="24"/>
              </w:rPr>
            </w:pPr>
            <w:r w:rsidRPr="00A01326">
              <w:rPr>
                <w:sz w:val="24"/>
                <w:szCs w:val="24"/>
              </w:rPr>
              <w:t>28 072 377,60</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both"/>
              <w:rPr>
                <w:sz w:val="24"/>
                <w:szCs w:val="24"/>
              </w:rPr>
            </w:pPr>
            <w:r w:rsidRPr="00A01326">
              <w:rPr>
                <w:sz w:val="24"/>
                <w:szCs w:val="24"/>
              </w:rPr>
              <w:t>28 072 377,60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3</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r w:rsidRPr="00A01326">
              <w:rPr>
                <w:sz w:val="24"/>
                <w:szCs w:val="24"/>
              </w:rPr>
              <w:t>Выполнение работ по строительству автобусных остановок</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both"/>
              <w:rPr>
                <w:sz w:val="24"/>
                <w:szCs w:val="24"/>
              </w:rPr>
            </w:pPr>
            <w:r w:rsidRPr="00A01326">
              <w:rPr>
                <w:sz w:val="24"/>
                <w:szCs w:val="24"/>
              </w:rPr>
              <w:t>8 000 000,00</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both"/>
              <w:rPr>
                <w:sz w:val="24"/>
                <w:szCs w:val="24"/>
              </w:rPr>
            </w:pPr>
            <w:r w:rsidRPr="00A01326">
              <w:rPr>
                <w:sz w:val="24"/>
                <w:szCs w:val="24"/>
              </w:rPr>
              <w:t>7 998 571,11</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r w:rsidRPr="00A01326">
              <w:rPr>
                <w:sz w:val="24"/>
                <w:szCs w:val="24"/>
              </w:rPr>
              <w:t>По фактически выполненным работам</w:t>
            </w:r>
            <w:r w:rsidR="0098490D" w:rsidRPr="00A01326">
              <w:rPr>
                <w:sz w:val="24"/>
                <w:szCs w:val="24"/>
              </w:rPr>
              <w:t xml:space="preserve"> в соответствии с МК</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4</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r w:rsidRPr="00A01326">
              <w:rPr>
                <w:sz w:val="24"/>
                <w:szCs w:val="24"/>
              </w:rPr>
              <w:t>Разработка программы комплексного развития транспортной инфраструктуры на территории МО «Город Всеволожск»</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jc w:val="both"/>
              <w:rPr>
                <w:sz w:val="24"/>
                <w:szCs w:val="24"/>
              </w:rPr>
            </w:pPr>
            <w:r w:rsidRPr="00A01326">
              <w:rPr>
                <w:sz w:val="24"/>
                <w:szCs w:val="24"/>
              </w:rPr>
              <w:t>3 999 917,33</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jc w:val="both"/>
              <w:rPr>
                <w:sz w:val="24"/>
                <w:szCs w:val="24"/>
              </w:rPr>
            </w:pPr>
            <w:r w:rsidRPr="00A01326">
              <w:rPr>
                <w:sz w:val="24"/>
                <w:szCs w:val="24"/>
              </w:rPr>
              <w:t>3 999 917,33</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5</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rPr>
                <w:sz w:val="24"/>
                <w:szCs w:val="24"/>
              </w:rPr>
            </w:pPr>
            <w:r w:rsidRPr="00A01326">
              <w:rPr>
                <w:sz w:val="24"/>
                <w:szCs w:val="24"/>
              </w:rPr>
              <w:t xml:space="preserve">Выполнение работ по проектированию капитального ремонта </w:t>
            </w:r>
            <w:r w:rsidRPr="00A01326">
              <w:rPr>
                <w:sz w:val="24"/>
                <w:szCs w:val="24"/>
              </w:rPr>
              <w:lastRenderedPageBreak/>
              <w:t>автомобильной дороги (</w:t>
            </w:r>
            <w:proofErr w:type="spellStart"/>
            <w:r w:rsidRPr="00A01326">
              <w:rPr>
                <w:sz w:val="24"/>
                <w:szCs w:val="24"/>
              </w:rPr>
              <w:t>пр.Грибоедова</w:t>
            </w:r>
            <w:proofErr w:type="spellEnd"/>
            <w:r w:rsidRPr="00A01326">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jc w:val="both"/>
              <w:rPr>
                <w:sz w:val="24"/>
                <w:szCs w:val="24"/>
              </w:rPr>
            </w:pPr>
            <w:r w:rsidRPr="00A01326">
              <w:rPr>
                <w:sz w:val="24"/>
                <w:szCs w:val="24"/>
              </w:rPr>
              <w:lastRenderedPageBreak/>
              <w:t>4 198 742,38</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jc w:val="both"/>
              <w:rPr>
                <w:sz w:val="24"/>
                <w:szCs w:val="24"/>
              </w:rPr>
            </w:pPr>
            <w:r w:rsidRPr="00A01326">
              <w:rPr>
                <w:sz w:val="24"/>
                <w:szCs w:val="24"/>
              </w:rPr>
              <w:t>2 014 431,00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rPr>
                <w:sz w:val="24"/>
                <w:szCs w:val="24"/>
              </w:rPr>
            </w:pPr>
            <w:r w:rsidRPr="00A01326">
              <w:rPr>
                <w:sz w:val="24"/>
                <w:szCs w:val="24"/>
              </w:rPr>
              <w:t>Продолжаются работы по МК</w:t>
            </w:r>
          </w:p>
        </w:tc>
      </w:tr>
      <w:tr w:rsidR="00722FCE" w:rsidRPr="00A01326" w:rsidTr="0098490D">
        <w:tc>
          <w:tcPr>
            <w:tcW w:w="282" w:type="pct"/>
            <w:tcBorders>
              <w:top w:val="single" w:sz="4" w:space="0" w:color="auto"/>
              <w:left w:val="single" w:sz="4" w:space="0" w:color="auto"/>
              <w:bottom w:val="single" w:sz="4" w:space="0" w:color="auto"/>
              <w:right w:val="single" w:sz="4" w:space="0" w:color="auto"/>
            </w:tcBorders>
          </w:tcPr>
          <w:p w:rsidR="00722FCE" w:rsidRPr="00A01326" w:rsidRDefault="00722FCE" w:rsidP="00C45BC7">
            <w:pPr>
              <w:pStyle w:val="a3"/>
              <w:ind w:left="0"/>
              <w:jc w:val="center"/>
              <w:rPr>
                <w:sz w:val="24"/>
                <w:szCs w:val="24"/>
              </w:rPr>
            </w:pPr>
            <w:r w:rsidRPr="00A01326">
              <w:rPr>
                <w:sz w:val="24"/>
                <w:szCs w:val="24"/>
              </w:rPr>
              <w:t>6</w:t>
            </w:r>
          </w:p>
        </w:tc>
        <w:tc>
          <w:tcPr>
            <w:tcW w:w="1675" w:type="pct"/>
            <w:tcBorders>
              <w:top w:val="single" w:sz="4" w:space="0" w:color="auto"/>
              <w:left w:val="single" w:sz="4" w:space="0" w:color="auto"/>
              <w:bottom w:val="single" w:sz="4" w:space="0" w:color="auto"/>
              <w:right w:val="single" w:sz="4" w:space="0" w:color="auto"/>
            </w:tcBorders>
          </w:tcPr>
          <w:p w:rsidR="00722FCE" w:rsidRPr="00A01326" w:rsidRDefault="00722FCE" w:rsidP="00C45BC7">
            <w:pPr>
              <w:pStyle w:val="a3"/>
              <w:ind w:left="0"/>
              <w:rPr>
                <w:sz w:val="24"/>
                <w:szCs w:val="24"/>
              </w:rPr>
            </w:pPr>
            <w:r w:rsidRPr="00A01326">
              <w:rPr>
                <w:sz w:val="24"/>
                <w:szCs w:val="24"/>
              </w:rPr>
              <w:t xml:space="preserve">Выполнение работ по реконструкции автомобильной дороги </w:t>
            </w:r>
            <w:proofErr w:type="spellStart"/>
            <w:r w:rsidRPr="00A01326">
              <w:rPr>
                <w:sz w:val="24"/>
                <w:szCs w:val="24"/>
              </w:rPr>
              <w:t>ул.Дорожная</w:t>
            </w:r>
            <w:proofErr w:type="spellEnd"/>
          </w:p>
        </w:tc>
        <w:tc>
          <w:tcPr>
            <w:tcW w:w="896" w:type="pct"/>
            <w:tcBorders>
              <w:top w:val="single" w:sz="4" w:space="0" w:color="auto"/>
              <w:left w:val="single" w:sz="4" w:space="0" w:color="auto"/>
              <w:bottom w:val="single" w:sz="4" w:space="0" w:color="auto"/>
              <w:right w:val="single" w:sz="4" w:space="0" w:color="auto"/>
            </w:tcBorders>
          </w:tcPr>
          <w:p w:rsidR="00722FCE" w:rsidRPr="00A01326" w:rsidRDefault="00BA1E46" w:rsidP="00C45BC7">
            <w:pPr>
              <w:pStyle w:val="a3"/>
              <w:ind w:left="0"/>
              <w:jc w:val="both"/>
              <w:rPr>
                <w:sz w:val="24"/>
                <w:szCs w:val="24"/>
              </w:rPr>
            </w:pPr>
            <w:r w:rsidRPr="00A01326">
              <w:rPr>
                <w:sz w:val="24"/>
                <w:szCs w:val="24"/>
              </w:rPr>
              <w:t>13 395 929,00</w:t>
            </w:r>
          </w:p>
        </w:tc>
        <w:tc>
          <w:tcPr>
            <w:tcW w:w="897" w:type="pct"/>
            <w:tcBorders>
              <w:top w:val="single" w:sz="4" w:space="0" w:color="auto"/>
              <w:left w:val="single" w:sz="4" w:space="0" w:color="auto"/>
              <w:bottom w:val="single" w:sz="4" w:space="0" w:color="auto"/>
              <w:right w:val="single" w:sz="4" w:space="0" w:color="auto"/>
            </w:tcBorders>
          </w:tcPr>
          <w:p w:rsidR="00722FCE" w:rsidRPr="00A01326" w:rsidRDefault="00BA1E46" w:rsidP="00C45BC7">
            <w:pPr>
              <w:pStyle w:val="a3"/>
              <w:ind w:left="0"/>
              <w:jc w:val="center"/>
              <w:rPr>
                <w:sz w:val="24"/>
                <w:szCs w:val="24"/>
              </w:rPr>
            </w:pPr>
            <w:r w:rsidRPr="00A01326">
              <w:rPr>
                <w:sz w:val="24"/>
                <w:szCs w:val="24"/>
              </w:rPr>
              <w:t>0,00</w:t>
            </w:r>
          </w:p>
        </w:tc>
        <w:tc>
          <w:tcPr>
            <w:tcW w:w="1250" w:type="pct"/>
            <w:vMerge w:val="restart"/>
            <w:tcBorders>
              <w:top w:val="single" w:sz="4" w:space="0" w:color="auto"/>
              <w:left w:val="single" w:sz="4" w:space="0" w:color="auto"/>
              <w:right w:val="single" w:sz="4" w:space="0" w:color="auto"/>
            </w:tcBorders>
          </w:tcPr>
          <w:p w:rsidR="00722FCE" w:rsidRPr="00A01326" w:rsidRDefault="00722FCE" w:rsidP="00C45BC7">
            <w:pPr>
              <w:pStyle w:val="a3"/>
              <w:ind w:left="0"/>
              <w:rPr>
                <w:sz w:val="24"/>
                <w:szCs w:val="24"/>
              </w:rPr>
            </w:pPr>
            <w:r w:rsidRPr="00A01326">
              <w:rPr>
                <w:sz w:val="24"/>
                <w:szCs w:val="24"/>
              </w:rPr>
              <w:t xml:space="preserve">Не получено </w:t>
            </w:r>
            <w:r w:rsidR="0098490D" w:rsidRPr="00A01326">
              <w:rPr>
                <w:sz w:val="24"/>
                <w:szCs w:val="24"/>
              </w:rPr>
              <w:t>повторное</w:t>
            </w:r>
            <w:r w:rsidRPr="00A01326">
              <w:rPr>
                <w:sz w:val="24"/>
                <w:szCs w:val="24"/>
              </w:rPr>
              <w:t xml:space="preserve"> положительное заключение ГАУ «</w:t>
            </w:r>
            <w:proofErr w:type="spellStart"/>
            <w:r w:rsidRPr="00A01326">
              <w:rPr>
                <w:sz w:val="24"/>
                <w:szCs w:val="24"/>
              </w:rPr>
              <w:t>Леноблэкспертиза</w:t>
            </w:r>
            <w:proofErr w:type="spellEnd"/>
            <w:r w:rsidRPr="00A01326">
              <w:rPr>
                <w:sz w:val="24"/>
                <w:szCs w:val="24"/>
              </w:rPr>
              <w:t>», МК расторгнут</w:t>
            </w:r>
          </w:p>
        </w:tc>
      </w:tr>
      <w:tr w:rsidR="00722FCE" w:rsidRPr="00A01326" w:rsidTr="0098490D">
        <w:tc>
          <w:tcPr>
            <w:tcW w:w="282" w:type="pct"/>
            <w:tcBorders>
              <w:top w:val="single" w:sz="4" w:space="0" w:color="auto"/>
              <w:left w:val="single" w:sz="4" w:space="0" w:color="auto"/>
              <w:bottom w:val="single" w:sz="4" w:space="0" w:color="auto"/>
              <w:right w:val="single" w:sz="4" w:space="0" w:color="auto"/>
            </w:tcBorders>
          </w:tcPr>
          <w:p w:rsidR="00722FCE" w:rsidRPr="00A01326" w:rsidRDefault="00722FCE" w:rsidP="00C45BC7">
            <w:pPr>
              <w:pStyle w:val="a3"/>
              <w:ind w:left="0"/>
              <w:jc w:val="center"/>
              <w:rPr>
                <w:sz w:val="24"/>
                <w:szCs w:val="24"/>
              </w:rPr>
            </w:pPr>
            <w:r w:rsidRPr="00A01326">
              <w:rPr>
                <w:sz w:val="24"/>
                <w:szCs w:val="24"/>
              </w:rPr>
              <w:t>7</w:t>
            </w:r>
          </w:p>
        </w:tc>
        <w:tc>
          <w:tcPr>
            <w:tcW w:w="1675" w:type="pct"/>
            <w:tcBorders>
              <w:top w:val="single" w:sz="4" w:space="0" w:color="auto"/>
              <w:left w:val="single" w:sz="4" w:space="0" w:color="auto"/>
              <w:bottom w:val="single" w:sz="4" w:space="0" w:color="auto"/>
              <w:right w:val="single" w:sz="4" w:space="0" w:color="auto"/>
            </w:tcBorders>
          </w:tcPr>
          <w:p w:rsidR="00722FCE" w:rsidRPr="00A01326" w:rsidRDefault="00722FCE" w:rsidP="00C45BC7">
            <w:pPr>
              <w:pStyle w:val="a3"/>
              <w:ind w:left="0"/>
              <w:rPr>
                <w:sz w:val="24"/>
                <w:szCs w:val="24"/>
              </w:rPr>
            </w:pPr>
            <w:r w:rsidRPr="00A01326">
              <w:rPr>
                <w:sz w:val="24"/>
                <w:szCs w:val="24"/>
              </w:rPr>
              <w:t xml:space="preserve">Выполнение работ по реконструкции автомобильной дороги </w:t>
            </w:r>
            <w:proofErr w:type="spellStart"/>
            <w:r w:rsidRPr="00A01326">
              <w:rPr>
                <w:sz w:val="24"/>
                <w:szCs w:val="24"/>
              </w:rPr>
              <w:t>ул.Дорожная</w:t>
            </w:r>
            <w:proofErr w:type="spellEnd"/>
            <w:r w:rsidR="00CD1137" w:rsidRPr="00A01326">
              <w:rPr>
                <w:sz w:val="24"/>
                <w:szCs w:val="24"/>
              </w:rPr>
              <w:t xml:space="preserve"> (</w:t>
            </w:r>
            <w:proofErr w:type="spellStart"/>
            <w:r w:rsidR="00CD1137" w:rsidRPr="00A01326">
              <w:rPr>
                <w:sz w:val="24"/>
                <w:szCs w:val="24"/>
              </w:rPr>
              <w:t>софинансирование</w:t>
            </w:r>
            <w:proofErr w:type="spellEnd"/>
            <w:r w:rsidR="00CD1137" w:rsidRPr="00A01326">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722FCE" w:rsidRPr="00A01326" w:rsidRDefault="00BA1E46" w:rsidP="00C45BC7">
            <w:pPr>
              <w:pStyle w:val="a3"/>
              <w:ind w:left="0"/>
              <w:jc w:val="both"/>
              <w:rPr>
                <w:sz w:val="24"/>
                <w:szCs w:val="24"/>
              </w:rPr>
            </w:pPr>
            <w:r w:rsidRPr="00A01326">
              <w:rPr>
                <w:sz w:val="24"/>
                <w:szCs w:val="24"/>
              </w:rPr>
              <w:t>17 000 000,00</w:t>
            </w:r>
          </w:p>
        </w:tc>
        <w:tc>
          <w:tcPr>
            <w:tcW w:w="897" w:type="pct"/>
            <w:tcBorders>
              <w:top w:val="single" w:sz="4" w:space="0" w:color="auto"/>
              <w:left w:val="single" w:sz="4" w:space="0" w:color="auto"/>
              <w:bottom w:val="single" w:sz="4" w:space="0" w:color="auto"/>
              <w:right w:val="single" w:sz="4" w:space="0" w:color="auto"/>
            </w:tcBorders>
          </w:tcPr>
          <w:p w:rsidR="00722FCE" w:rsidRPr="00A01326" w:rsidRDefault="00BA1E46" w:rsidP="00C45BC7">
            <w:pPr>
              <w:pStyle w:val="a3"/>
              <w:ind w:left="0"/>
              <w:jc w:val="center"/>
              <w:rPr>
                <w:sz w:val="24"/>
                <w:szCs w:val="24"/>
              </w:rPr>
            </w:pPr>
            <w:r>
              <w:rPr>
                <w:sz w:val="24"/>
                <w:szCs w:val="24"/>
              </w:rPr>
              <w:t>0,00</w:t>
            </w:r>
          </w:p>
        </w:tc>
        <w:tc>
          <w:tcPr>
            <w:tcW w:w="1250" w:type="pct"/>
            <w:vMerge/>
            <w:tcBorders>
              <w:left w:val="single" w:sz="4" w:space="0" w:color="auto"/>
              <w:bottom w:val="single" w:sz="4" w:space="0" w:color="auto"/>
              <w:right w:val="single" w:sz="4" w:space="0" w:color="auto"/>
            </w:tcBorders>
          </w:tcPr>
          <w:p w:rsidR="00722FCE" w:rsidRPr="00A01326" w:rsidRDefault="00722FCE" w:rsidP="00C45BC7">
            <w:pPr>
              <w:pStyle w:val="a3"/>
              <w:ind w:left="0"/>
              <w:rPr>
                <w:sz w:val="24"/>
                <w:szCs w:val="24"/>
              </w:rPr>
            </w:pP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8</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rPr>
                <w:sz w:val="24"/>
                <w:szCs w:val="24"/>
              </w:rPr>
            </w:pPr>
            <w:r w:rsidRPr="00A01326">
              <w:rPr>
                <w:sz w:val="24"/>
                <w:szCs w:val="24"/>
              </w:rPr>
              <w:t xml:space="preserve">Выполнение работ по капитальному ремонту автомобильной дороги </w:t>
            </w:r>
            <w:r w:rsidRPr="00A01326">
              <w:rPr>
                <w:sz w:val="24"/>
                <w:szCs w:val="24"/>
              </w:rPr>
              <w:br/>
            </w:r>
            <w:r w:rsidRPr="00A01326">
              <w:rPr>
                <w:spacing w:val="-10"/>
                <w:sz w:val="24"/>
                <w:szCs w:val="24"/>
              </w:rPr>
              <w:t xml:space="preserve">ул. </w:t>
            </w:r>
            <w:proofErr w:type="spellStart"/>
            <w:r w:rsidRPr="00A01326">
              <w:rPr>
                <w:spacing w:val="-10"/>
                <w:sz w:val="24"/>
                <w:szCs w:val="24"/>
              </w:rPr>
              <w:t>Новоладожская</w:t>
            </w:r>
            <w:proofErr w:type="spellEnd"/>
            <w:r w:rsidRPr="00A01326">
              <w:rPr>
                <w:spacing w:val="-10"/>
                <w:sz w:val="24"/>
                <w:szCs w:val="24"/>
              </w:rPr>
              <w:t xml:space="preserve"> (от </w:t>
            </w:r>
            <w:proofErr w:type="spellStart"/>
            <w:r w:rsidRPr="00A01326">
              <w:rPr>
                <w:spacing w:val="-10"/>
                <w:sz w:val="24"/>
                <w:szCs w:val="24"/>
              </w:rPr>
              <w:t>ул.Щегловская</w:t>
            </w:r>
            <w:proofErr w:type="spellEnd"/>
            <w:r w:rsidRPr="00A01326">
              <w:rPr>
                <w:spacing w:val="-10"/>
                <w:sz w:val="24"/>
                <w:szCs w:val="24"/>
              </w:rPr>
              <w:t xml:space="preserve"> до автомобильной</w:t>
            </w:r>
            <w:r w:rsidRPr="00A01326">
              <w:rPr>
                <w:sz w:val="24"/>
                <w:szCs w:val="24"/>
              </w:rPr>
              <w:t xml:space="preserve"> дороги регионального значения 41К-70)</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10 791 749,34</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center"/>
              <w:rPr>
                <w:sz w:val="24"/>
                <w:szCs w:val="24"/>
              </w:rPr>
            </w:pPr>
            <w:r>
              <w:rPr>
                <w:sz w:val="24"/>
                <w:szCs w:val="24"/>
              </w:rPr>
              <w:t>0,00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22FCE" w:rsidP="00C45BC7">
            <w:pPr>
              <w:pStyle w:val="a3"/>
              <w:ind w:left="0"/>
              <w:rPr>
                <w:sz w:val="24"/>
                <w:szCs w:val="24"/>
              </w:rPr>
            </w:pPr>
            <w:r w:rsidRPr="00A01326">
              <w:rPr>
                <w:sz w:val="24"/>
                <w:szCs w:val="24"/>
              </w:rPr>
              <w:t xml:space="preserve">МК заключенный 28.04.2020 года был расторгнут, повторно заключен МК 05.11.2020 года – </w:t>
            </w:r>
            <w:proofErr w:type="spellStart"/>
            <w:r w:rsidRPr="00A01326">
              <w:rPr>
                <w:sz w:val="24"/>
                <w:szCs w:val="24"/>
              </w:rPr>
              <w:t>окночание</w:t>
            </w:r>
            <w:proofErr w:type="spellEnd"/>
            <w:r w:rsidRPr="00A01326">
              <w:rPr>
                <w:sz w:val="24"/>
                <w:szCs w:val="24"/>
              </w:rPr>
              <w:t xml:space="preserve"> работ 2021 году</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9</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4F24D6" w:rsidP="00C45BC7">
            <w:pPr>
              <w:pStyle w:val="a3"/>
              <w:ind w:left="0"/>
              <w:rPr>
                <w:sz w:val="24"/>
                <w:szCs w:val="24"/>
              </w:rPr>
            </w:pPr>
            <w:r w:rsidRPr="00A01326">
              <w:rPr>
                <w:sz w:val="24"/>
                <w:szCs w:val="24"/>
              </w:rPr>
              <w:t>Расходы на подготовку и проведение мероприятий, посвященных Дню образования Ленинградской области</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72 607 962,07</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66 622 278,90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98490D" w:rsidP="00C45BC7">
            <w:pPr>
              <w:pStyle w:val="a3"/>
              <w:ind w:left="0"/>
              <w:rPr>
                <w:sz w:val="24"/>
                <w:szCs w:val="24"/>
              </w:rPr>
            </w:pPr>
            <w:r w:rsidRPr="00A01326">
              <w:rPr>
                <w:sz w:val="24"/>
                <w:szCs w:val="24"/>
              </w:rPr>
              <w:t>По фактически выполненным работам в соответствии с МК</w:t>
            </w:r>
          </w:p>
        </w:tc>
      </w:tr>
      <w:tr w:rsidR="0098490D" w:rsidRPr="00A01326" w:rsidTr="0098490D">
        <w:tc>
          <w:tcPr>
            <w:tcW w:w="282" w:type="pct"/>
            <w:tcBorders>
              <w:top w:val="single" w:sz="4" w:space="0" w:color="auto"/>
              <w:left w:val="single" w:sz="4" w:space="0" w:color="auto"/>
              <w:bottom w:val="single" w:sz="4" w:space="0" w:color="auto"/>
              <w:right w:val="single" w:sz="4" w:space="0" w:color="auto"/>
            </w:tcBorders>
          </w:tcPr>
          <w:p w:rsidR="0098490D" w:rsidRPr="00A01326" w:rsidRDefault="0098490D" w:rsidP="00C45BC7">
            <w:pPr>
              <w:pStyle w:val="a3"/>
              <w:ind w:left="0"/>
              <w:jc w:val="center"/>
              <w:rPr>
                <w:sz w:val="24"/>
                <w:szCs w:val="24"/>
              </w:rPr>
            </w:pPr>
            <w:r w:rsidRPr="00A01326">
              <w:rPr>
                <w:sz w:val="24"/>
                <w:szCs w:val="24"/>
              </w:rPr>
              <w:t>10</w:t>
            </w:r>
          </w:p>
        </w:tc>
        <w:tc>
          <w:tcPr>
            <w:tcW w:w="1675" w:type="pct"/>
            <w:tcBorders>
              <w:top w:val="single" w:sz="4" w:space="0" w:color="auto"/>
              <w:left w:val="single" w:sz="4" w:space="0" w:color="auto"/>
              <w:bottom w:val="single" w:sz="4" w:space="0" w:color="auto"/>
              <w:right w:val="single" w:sz="4" w:space="0" w:color="auto"/>
            </w:tcBorders>
          </w:tcPr>
          <w:p w:rsidR="0098490D" w:rsidRPr="00A01326" w:rsidRDefault="0098490D" w:rsidP="00C45BC7">
            <w:pPr>
              <w:pStyle w:val="a3"/>
              <w:ind w:left="0"/>
              <w:rPr>
                <w:sz w:val="24"/>
                <w:szCs w:val="24"/>
              </w:rPr>
            </w:pPr>
            <w:r w:rsidRPr="00A01326">
              <w:rPr>
                <w:sz w:val="24"/>
                <w:szCs w:val="24"/>
              </w:rPr>
              <w:t>Выполнение работ по ремонту пешеходной дорожки ул. Героев д.9/1,9/2</w:t>
            </w:r>
          </w:p>
        </w:tc>
        <w:tc>
          <w:tcPr>
            <w:tcW w:w="896" w:type="pct"/>
            <w:tcBorders>
              <w:top w:val="single" w:sz="4" w:space="0" w:color="auto"/>
              <w:left w:val="single" w:sz="4" w:space="0" w:color="auto"/>
              <w:bottom w:val="single" w:sz="4" w:space="0" w:color="auto"/>
              <w:right w:val="single" w:sz="4" w:space="0" w:color="auto"/>
            </w:tcBorders>
          </w:tcPr>
          <w:p w:rsidR="0098490D" w:rsidRPr="00A01326" w:rsidRDefault="00BA1E46" w:rsidP="00C45BC7">
            <w:pPr>
              <w:pStyle w:val="a3"/>
              <w:ind w:left="0"/>
              <w:jc w:val="both"/>
              <w:rPr>
                <w:sz w:val="24"/>
                <w:szCs w:val="24"/>
              </w:rPr>
            </w:pPr>
            <w:r w:rsidRPr="00A01326">
              <w:rPr>
                <w:sz w:val="24"/>
                <w:szCs w:val="24"/>
              </w:rPr>
              <w:t>210 527,00</w:t>
            </w:r>
          </w:p>
        </w:tc>
        <w:tc>
          <w:tcPr>
            <w:tcW w:w="897" w:type="pct"/>
            <w:tcBorders>
              <w:top w:val="single" w:sz="4" w:space="0" w:color="auto"/>
              <w:left w:val="single" w:sz="4" w:space="0" w:color="auto"/>
              <w:bottom w:val="single" w:sz="4" w:space="0" w:color="auto"/>
              <w:right w:val="single" w:sz="4" w:space="0" w:color="auto"/>
            </w:tcBorders>
          </w:tcPr>
          <w:p w:rsidR="0098490D" w:rsidRPr="00A01326" w:rsidRDefault="00BA1E46" w:rsidP="00C45BC7">
            <w:pPr>
              <w:pStyle w:val="a3"/>
              <w:ind w:left="0"/>
              <w:jc w:val="both"/>
              <w:rPr>
                <w:sz w:val="24"/>
                <w:szCs w:val="24"/>
              </w:rPr>
            </w:pPr>
            <w:r w:rsidRPr="00A01326">
              <w:rPr>
                <w:sz w:val="24"/>
                <w:szCs w:val="24"/>
              </w:rPr>
              <w:t>188 047,96</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98490D" w:rsidRPr="00A01326" w:rsidRDefault="0098490D" w:rsidP="00C45BC7">
            <w:pPr>
              <w:pStyle w:val="a3"/>
              <w:ind w:left="0"/>
              <w:rPr>
                <w:sz w:val="24"/>
                <w:szCs w:val="24"/>
              </w:rPr>
            </w:pPr>
            <w:r w:rsidRPr="00A01326">
              <w:rPr>
                <w:sz w:val="24"/>
                <w:szCs w:val="24"/>
              </w:rPr>
              <w:t>В соответствии с заключенными МК (понижение цены)</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11</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Выполнение работ по проектированию и сносу аварийных домов</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4 769 494,00</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1 140 010,10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В соответствии с заключенными МК (понижение цены)</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12</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Ремонт муниципального фонда (квартир)</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4 708 649,23</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4 309 637,23</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В соответствии с заключенными МК (понижение цены)</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13</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pacing w:val="-12"/>
                <w:sz w:val="24"/>
                <w:szCs w:val="24"/>
                <w:lang w:eastAsia="ar-SA"/>
              </w:rPr>
              <w:t>Установка автоматизированных</w:t>
            </w:r>
            <w:r w:rsidRPr="00A01326">
              <w:rPr>
                <w:sz w:val="24"/>
                <w:szCs w:val="24"/>
                <w:lang w:eastAsia="ar-SA"/>
              </w:rPr>
              <w:t xml:space="preserve"> индивидуальных тепловых пунктов в многоквартирных домах (АИТП)</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jc w:val="both"/>
              <w:rPr>
                <w:sz w:val="24"/>
                <w:szCs w:val="24"/>
              </w:rPr>
            </w:pPr>
            <w:r w:rsidRPr="00A01326">
              <w:rPr>
                <w:sz w:val="24"/>
                <w:szCs w:val="24"/>
              </w:rPr>
              <w:t>63 050 000,00</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jc w:val="both"/>
              <w:rPr>
                <w:sz w:val="24"/>
                <w:szCs w:val="24"/>
              </w:rPr>
            </w:pPr>
            <w:r w:rsidRPr="00A01326">
              <w:rPr>
                <w:sz w:val="24"/>
                <w:szCs w:val="24"/>
              </w:rPr>
              <w:t>63 050 000,00</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rPr>
                <w:sz w:val="24"/>
                <w:szCs w:val="24"/>
              </w:rPr>
            </w:pP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14</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 xml:space="preserve">Выполнение работ по строительству газопроводов </w:t>
            </w:r>
            <w:proofErr w:type="spellStart"/>
            <w:r w:rsidRPr="00A01326">
              <w:rPr>
                <w:sz w:val="24"/>
                <w:szCs w:val="24"/>
              </w:rPr>
              <w:t>ул.Романовская</w:t>
            </w:r>
            <w:proofErr w:type="spellEnd"/>
            <w:r w:rsidRPr="00A01326">
              <w:rPr>
                <w:sz w:val="24"/>
                <w:szCs w:val="24"/>
              </w:rPr>
              <w:t xml:space="preserve">, </w:t>
            </w:r>
            <w:proofErr w:type="spellStart"/>
            <w:r w:rsidRPr="00A01326">
              <w:rPr>
                <w:sz w:val="24"/>
                <w:szCs w:val="24"/>
              </w:rPr>
              <w:t>ул.Ломоносова</w:t>
            </w:r>
            <w:proofErr w:type="spellEnd"/>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242 117,37</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198 979,89</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По фактически выполненным работам</w:t>
            </w:r>
          </w:p>
        </w:tc>
      </w:tr>
      <w:tr w:rsidR="00E548DB" w:rsidRPr="00A01326" w:rsidTr="0098490D">
        <w:tc>
          <w:tcPr>
            <w:tcW w:w="282" w:type="pct"/>
            <w:tcBorders>
              <w:top w:val="single" w:sz="4" w:space="0" w:color="auto"/>
              <w:left w:val="single" w:sz="4" w:space="0" w:color="auto"/>
              <w:bottom w:val="single" w:sz="4" w:space="0" w:color="auto"/>
              <w:right w:val="single" w:sz="4" w:space="0" w:color="auto"/>
            </w:tcBorders>
          </w:tcPr>
          <w:p w:rsidR="00E548DB" w:rsidRPr="00A01326" w:rsidRDefault="00E548DB" w:rsidP="00C45BC7">
            <w:pPr>
              <w:pStyle w:val="a3"/>
              <w:ind w:left="0"/>
              <w:jc w:val="center"/>
              <w:rPr>
                <w:sz w:val="24"/>
                <w:szCs w:val="24"/>
              </w:rPr>
            </w:pPr>
            <w:r w:rsidRPr="00A01326">
              <w:rPr>
                <w:sz w:val="24"/>
                <w:szCs w:val="24"/>
              </w:rPr>
              <w:t>15</w:t>
            </w:r>
          </w:p>
        </w:tc>
        <w:tc>
          <w:tcPr>
            <w:tcW w:w="1675"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rPr>
              <w:t>Капитальный ремонт объектов коммунального и инженерного хозяйства (ремонт тепловых сетей)</w:t>
            </w:r>
          </w:p>
        </w:tc>
        <w:tc>
          <w:tcPr>
            <w:tcW w:w="896"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51 187 392,37</w:t>
            </w:r>
          </w:p>
        </w:tc>
        <w:tc>
          <w:tcPr>
            <w:tcW w:w="897" w:type="pct"/>
            <w:tcBorders>
              <w:top w:val="single" w:sz="4" w:space="0" w:color="auto"/>
              <w:left w:val="single" w:sz="4" w:space="0" w:color="auto"/>
              <w:bottom w:val="single" w:sz="4" w:space="0" w:color="auto"/>
              <w:right w:val="single" w:sz="4" w:space="0" w:color="auto"/>
            </w:tcBorders>
          </w:tcPr>
          <w:p w:rsidR="00E548DB" w:rsidRPr="00A01326" w:rsidRDefault="00BA1E46" w:rsidP="00C45BC7">
            <w:pPr>
              <w:pStyle w:val="a3"/>
              <w:ind w:left="0"/>
              <w:jc w:val="both"/>
              <w:rPr>
                <w:sz w:val="24"/>
                <w:szCs w:val="24"/>
              </w:rPr>
            </w:pPr>
            <w:r w:rsidRPr="00A01326">
              <w:rPr>
                <w:sz w:val="24"/>
                <w:szCs w:val="24"/>
              </w:rPr>
              <w:t>36 456 353,45</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E548DB" w:rsidRPr="00A01326" w:rsidRDefault="0077336F" w:rsidP="00C45BC7">
            <w:pPr>
              <w:pStyle w:val="a3"/>
              <w:ind w:left="0"/>
              <w:rPr>
                <w:sz w:val="24"/>
                <w:szCs w:val="24"/>
              </w:rPr>
            </w:pPr>
            <w:r w:rsidRPr="00A01326">
              <w:rPr>
                <w:sz w:val="24"/>
                <w:szCs w:val="24"/>
                <w:shd w:val="clear" w:color="auto" w:fill="FFFFFF"/>
              </w:rPr>
              <w:t xml:space="preserve">Отсутствовало </w:t>
            </w:r>
            <w:proofErr w:type="spellStart"/>
            <w:r w:rsidRPr="00A01326">
              <w:rPr>
                <w:sz w:val="24"/>
                <w:szCs w:val="24"/>
                <w:shd w:val="clear" w:color="auto" w:fill="FFFFFF"/>
              </w:rPr>
              <w:t>софинансирование</w:t>
            </w:r>
            <w:proofErr w:type="spellEnd"/>
            <w:r w:rsidRPr="00A01326">
              <w:rPr>
                <w:sz w:val="24"/>
                <w:szCs w:val="24"/>
                <w:shd w:val="clear" w:color="auto" w:fill="FFFFFF"/>
              </w:rPr>
              <w:t xml:space="preserve"> из бюджета ЛО на ремонт сетей ХВС</w:t>
            </w:r>
          </w:p>
        </w:tc>
      </w:tr>
      <w:tr w:rsidR="0077336F" w:rsidRPr="00A01326" w:rsidTr="0098490D">
        <w:tc>
          <w:tcPr>
            <w:tcW w:w="282" w:type="pct"/>
            <w:tcBorders>
              <w:top w:val="single" w:sz="4" w:space="0" w:color="auto"/>
              <w:left w:val="single" w:sz="4" w:space="0" w:color="auto"/>
              <w:bottom w:val="single" w:sz="4" w:space="0" w:color="auto"/>
              <w:right w:val="single" w:sz="4" w:space="0" w:color="auto"/>
            </w:tcBorders>
          </w:tcPr>
          <w:p w:rsidR="0077336F" w:rsidRPr="00A01326" w:rsidRDefault="0077336F" w:rsidP="00C45BC7">
            <w:pPr>
              <w:pStyle w:val="a3"/>
              <w:ind w:left="0"/>
              <w:jc w:val="center"/>
              <w:rPr>
                <w:sz w:val="24"/>
                <w:szCs w:val="24"/>
              </w:rPr>
            </w:pPr>
            <w:r w:rsidRPr="00A01326">
              <w:rPr>
                <w:sz w:val="24"/>
                <w:szCs w:val="24"/>
              </w:rPr>
              <w:t>16</w:t>
            </w:r>
          </w:p>
        </w:tc>
        <w:tc>
          <w:tcPr>
            <w:tcW w:w="1675" w:type="pct"/>
            <w:tcBorders>
              <w:top w:val="single" w:sz="4" w:space="0" w:color="auto"/>
              <w:left w:val="single" w:sz="4" w:space="0" w:color="auto"/>
              <w:bottom w:val="single" w:sz="4" w:space="0" w:color="auto"/>
              <w:right w:val="single" w:sz="4" w:space="0" w:color="auto"/>
            </w:tcBorders>
          </w:tcPr>
          <w:p w:rsidR="0077336F" w:rsidRPr="00A01326" w:rsidRDefault="0077336F" w:rsidP="00C45BC7">
            <w:pPr>
              <w:pStyle w:val="a3"/>
              <w:ind w:left="0"/>
              <w:rPr>
                <w:sz w:val="24"/>
                <w:szCs w:val="24"/>
              </w:rPr>
            </w:pPr>
            <w:r w:rsidRPr="00A01326">
              <w:rPr>
                <w:sz w:val="24"/>
                <w:szCs w:val="24"/>
              </w:rPr>
              <w:t>Выполнение работ по устройству хозяйственно-</w:t>
            </w:r>
            <w:r w:rsidRPr="00A01326">
              <w:rPr>
                <w:sz w:val="24"/>
                <w:szCs w:val="24"/>
              </w:rPr>
              <w:lastRenderedPageBreak/>
              <w:t xml:space="preserve">бытовой канализации Всеволожский пр.30 </w:t>
            </w:r>
          </w:p>
        </w:tc>
        <w:tc>
          <w:tcPr>
            <w:tcW w:w="896" w:type="pct"/>
            <w:tcBorders>
              <w:top w:val="single" w:sz="4" w:space="0" w:color="auto"/>
              <w:left w:val="single" w:sz="4" w:space="0" w:color="auto"/>
              <w:bottom w:val="single" w:sz="4" w:space="0" w:color="auto"/>
              <w:right w:val="single" w:sz="4" w:space="0" w:color="auto"/>
            </w:tcBorders>
          </w:tcPr>
          <w:p w:rsidR="0077336F" w:rsidRPr="00A01326" w:rsidRDefault="00BA1E46" w:rsidP="00C45BC7">
            <w:pPr>
              <w:pStyle w:val="a3"/>
              <w:ind w:left="0"/>
              <w:jc w:val="both"/>
              <w:rPr>
                <w:sz w:val="24"/>
                <w:szCs w:val="24"/>
              </w:rPr>
            </w:pPr>
            <w:r w:rsidRPr="00A01326">
              <w:rPr>
                <w:sz w:val="24"/>
                <w:szCs w:val="24"/>
              </w:rPr>
              <w:lastRenderedPageBreak/>
              <w:t>537 375,64</w:t>
            </w:r>
          </w:p>
        </w:tc>
        <w:tc>
          <w:tcPr>
            <w:tcW w:w="897" w:type="pct"/>
            <w:tcBorders>
              <w:top w:val="single" w:sz="4" w:space="0" w:color="auto"/>
              <w:left w:val="single" w:sz="4" w:space="0" w:color="auto"/>
              <w:bottom w:val="single" w:sz="4" w:space="0" w:color="auto"/>
              <w:right w:val="single" w:sz="4" w:space="0" w:color="auto"/>
            </w:tcBorders>
          </w:tcPr>
          <w:p w:rsidR="0077336F" w:rsidRPr="00A01326" w:rsidRDefault="00BA1E46" w:rsidP="00C45BC7">
            <w:pPr>
              <w:pStyle w:val="a3"/>
              <w:ind w:left="0"/>
              <w:jc w:val="both"/>
              <w:rPr>
                <w:sz w:val="24"/>
                <w:szCs w:val="24"/>
              </w:rPr>
            </w:pPr>
            <w:r w:rsidRPr="00A01326">
              <w:rPr>
                <w:sz w:val="24"/>
                <w:szCs w:val="24"/>
              </w:rPr>
              <w:t>497 787,64</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77336F" w:rsidRPr="00A01326" w:rsidRDefault="0077336F" w:rsidP="00C45BC7">
            <w:pPr>
              <w:pStyle w:val="a3"/>
              <w:ind w:left="0"/>
              <w:rPr>
                <w:sz w:val="24"/>
                <w:szCs w:val="24"/>
              </w:rPr>
            </w:pPr>
            <w:r w:rsidRPr="00A01326">
              <w:rPr>
                <w:sz w:val="24"/>
                <w:szCs w:val="24"/>
              </w:rPr>
              <w:t>В соответствии с заключенными МК (понижение цены)</w:t>
            </w:r>
          </w:p>
        </w:tc>
      </w:tr>
      <w:tr w:rsidR="0077336F" w:rsidRPr="00A01326" w:rsidTr="0098490D">
        <w:tc>
          <w:tcPr>
            <w:tcW w:w="282" w:type="pct"/>
            <w:tcBorders>
              <w:top w:val="single" w:sz="4" w:space="0" w:color="auto"/>
              <w:left w:val="single" w:sz="4" w:space="0" w:color="auto"/>
              <w:bottom w:val="single" w:sz="4" w:space="0" w:color="auto"/>
              <w:right w:val="single" w:sz="4" w:space="0" w:color="auto"/>
            </w:tcBorders>
          </w:tcPr>
          <w:p w:rsidR="0077336F" w:rsidRPr="00A01326" w:rsidRDefault="0077336F" w:rsidP="00C45BC7">
            <w:pPr>
              <w:pStyle w:val="a3"/>
              <w:ind w:left="0"/>
              <w:jc w:val="center"/>
              <w:rPr>
                <w:sz w:val="24"/>
                <w:szCs w:val="24"/>
              </w:rPr>
            </w:pPr>
            <w:r w:rsidRPr="00A01326">
              <w:rPr>
                <w:sz w:val="24"/>
                <w:szCs w:val="24"/>
              </w:rPr>
              <w:t>17</w:t>
            </w:r>
          </w:p>
        </w:tc>
        <w:tc>
          <w:tcPr>
            <w:tcW w:w="1675" w:type="pct"/>
            <w:tcBorders>
              <w:top w:val="single" w:sz="4" w:space="0" w:color="auto"/>
              <w:left w:val="single" w:sz="4" w:space="0" w:color="auto"/>
              <w:bottom w:val="single" w:sz="4" w:space="0" w:color="auto"/>
              <w:right w:val="single" w:sz="4" w:space="0" w:color="auto"/>
            </w:tcBorders>
          </w:tcPr>
          <w:p w:rsidR="0077336F" w:rsidRPr="00A01326" w:rsidRDefault="00CD1137" w:rsidP="00C45BC7">
            <w:pPr>
              <w:pStyle w:val="a3"/>
              <w:ind w:left="0"/>
              <w:rPr>
                <w:sz w:val="24"/>
                <w:szCs w:val="24"/>
              </w:rPr>
            </w:pPr>
            <w:r w:rsidRPr="00A01326">
              <w:rPr>
                <w:sz w:val="24"/>
                <w:szCs w:val="24"/>
              </w:rPr>
              <w:t xml:space="preserve">Выполнение работ по разработке проектно-сметной документации для строительства внеплощадочных инженерных сетей к физкультурно-оздоровительному комплексу, расположенному по адресу: </w:t>
            </w:r>
            <w:proofErr w:type="spellStart"/>
            <w:r w:rsidRPr="00A01326">
              <w:rPr>
                <w:sz w:val="24"/>
                <w:szCs w:val="24"/>
              </w:rPr>
              <w:t>г.Всеволожск</w:t>
            </w:r>
            <w:proofErr w:type="spellEnd"/>
            <w:r w:rsidRPr="00A01326">
              <w:rPr>
                <w:sz w:val="24"/>
                <w:szCs w:val="24"/>
              </w:rPr>
              <w:t>, ул.4-я Линия</w:t>
            </w:r>
          </w:p>
        </w:tc>
        <w:tc>
          <w:tcPr>
            <w:tcW w:w="896" w:type="pct"/>
            <w:tcBorders>
              <w:top w:val="single" w:sz="4" w:space="0" w:color="auto"/>
              <w:left w:val="single" w:sz="4" w:space="0" w:color="auto"/>
              <w:bottom w:val="single" w:sz="4" w:space="0" w:color="auto"/>
              <w:right w:val="single" w:sz="4" w:space="0" w:color="auto"/>
            </w:tcBorders>
          </w:tcPr>
          <w:p w:rsidR="0077336F" w:rsidRPr="00A01326" w:rsidRDefault="00CD1137" w:rsidP="00C45BC7">
            <w:pPr>
              <w:pStyle w:val="a3"/>
              <w:ind w:left="0"/>
              <w:jc w:val="both"/>
              <w:rPr>
                <w:sz w:val="24"/>
                <w:szCs w:val="24"/>
              </w:rPr>
            </w:pPr>
            <w:r w:rsidRPr="00A01326">
              <w:rPr>
                <w:sz w:val="24"/>
                <w:szCs w:val="24"/>
              </w:rPr>
              <w:t>600 000,00</w:t>
            </w:r>
          </w:p>
        </w:tc>
        <w:tc>
          <w:tcPr>
            <w:tcW w:w="897" w:type="pct"/>
            <w:tcBorders>
              <w:top w:val="single" w:sz="4" w:space="0" w:color="auto"/>
              <w:left w:val="single" w:sz="4" w:space="0" w:color="auto"/>
              <w:bottom w:val="single" w:sz="4" w:space="0" w:color="auto"/>
              <w:right w:val="single" w:sz="4" w:space="0" w:color="auto"/>
            </w:tcBorders>
          </w:tcPr>
          <w:p w:rsidR="0077336F" w:rsidRPr="00A01326" w:rsidRDefault="00CD1137" w:rsidP="00C45BC7">
            <w:pPr>
              <w:pStyle w:val="a3"/>
              <w:ind w:left="0"/>
              <w:jc w:val="both"/>
              <w:rPr>
                <w:sz w:val="24"/>
                <w:szCs w:val="24"/>
              </w:rPr>
            </w:pPr>
            <w:r w:rsidRPr="00A01326">
              <w:rPr>
                <w:sz w:val="24"/>
                <w:szCs w:val="24"/>
              </w:rPr>
              <w:t>600 000,00</w:t>
            </w:r>
          </w:p>
        </w:tc>
        <w:tc>
          <w:tcPr>
            <w:tcW w:w="1250" w:type="pct"/>
            <w:tcBorders>
              <w:top w:val="single" w:sz="4" w:space="0" w:color="auto"/>
              <w:left w:val="single" w:sz="4" w:space="0" w:color="auto"/>
              <w:bottom w:val="single" w:sz="4" w:space="0" w:color="auto"/>
              <w:right w:val="single" w:sz="4" w:space="0" w:color="auto"/>
            </w:tcBorders>
          </w:tcPr>
          <w:p w:rsidR="0077336F" w:rsidRPr="00A01326" w:rsidRDefault="0077336F" w:rsidP="00C45BC7">
            <w:pPr>
              <w:pStyle w:val="a3"/>
              <w:ind w:left="0"/>
              <w:rPr>
                <w:sz w:val="24"/>
                <w:szCs w:val="24"/>
              </w:rPr>
            </w:pPr>
          </w:p>
        </w:tc>
      </w:tr>
      <w:tr w:rsidR="0077336F" w:rsidRPr="00A01326" w:rsidTr="0098490D">
        <w:tc>
          <w:tcPr>
            <w:tcW w:w="282" w:type="pct"/>
            <w:tcBorders>
              <w:top w:val="single" w:sz="4" w:space="0" w:color="auto"/>
              <w:left w:val="single" w:sz="4" w:space="0" w:color="auto"/>
              <w:bottom w:val="single" w:sz="4" w:space="0" w:color="auto"/>
              <w:right w:val="single" w:sz="4" w:space="0" w:color="auto"/>
            </w:tcBorders>
          </w:tcPr>
          <w:p w:rsidR="0077336F" w:rsidRPr="00A01326" w:rsidRDefault="00CD1137" w:rsidP="00C45BC7">
            <w:pPr>
              <w:pStyle w:val="a3"/>
              <w:ind w:left="0"/>
              <w:jc w:val="center"/>
              <w:rPr>
                <w:sz w:val="24"/>
                <w:szCs w:val="24"/>
              </w:rPr>
            </w:pPr>
            <w:r w:rsidRPr="00A01326">
              <w:rPr>
                <w:sz w:val="24"/>
                <w:szCs w:val="24"/>
              </w:rPr>
              <w:t>18</w:t>
            </w:r>
          </w:p>
        </w:tc>
        <w:tc>
          <w:tcPr>
            <w:tcW w:w="1675" w:type="pct"/>
            <w:tcBorders>
              <w:top w:val="single" w:sz="4" w:space="0" w:color="auto"/>
              <w:left w:val="single" w:sz="4" w:space="0" w:color="auto"/>
              <w:bottom w:val="single" w:sz="4" w:space="0" w:color="auto"/>
              <w:right w:val="single" w:sz="4" w:space="0" w:color="auto"/>
            </w:tcBorders>
          </w:tcPr>
          <w:p w:rsidR="0077336F" w:rsidRPr="00A01326" w:rsidRDefault="00CD1137" w:rsidP="00C45BC7">
            <w:pPr>
              <w:pStyle w:val="a3"/>
              <w:ind w:left="0"/>
              <w:rPr>
                <w:sz w:val="24"/>
                <w:szCs w:val="24"/>
              </w:rPr>
            </w:pPr>
            <w:r w:rsidRPr="00A01326">
              <w:rPr>
                <w:sz w:val="24"/>
                <w:szCs w:val="24"/>
              </w:rPr>
              <w:t>Капитальный ремонт объектов коммунального и инженерного хозяйства (ремонт тепловых сетей) (</w:t>
            </w:r>
            <w:proofErr w:type="spellStart"/>
            <w:r w:rsidRPr="00A01326">
              <w:rPr>
                <w:sz w:val="24"/>
                <w:szCs w:val="24"/>
              </w:rPr>
              <w:t>софинансирование</w:t>
            </w:r>
            <w:proofErr w:type="spellEnd"/>
            <w:r w:rsidRPr="00A01326">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77336F" w:rsidRPr="00A01326" w:rsidRDefault="00BA1E46" w:rsidP="00C45BC7">
            <w:pPr>
              <w:pStyle w:val="a3"/>
              <w:ind w:left="0"/>
              <w:jc w:val="both"/>
              <w:rPr>
                <w:sz w:val="24"/>
                <w:szCs w:val="24"/>
              </w:rPr>
            </w:pPr>
            <w:r w:rsidRPr="00A01326">
              <w:rPr>
                <w:sz w:val="24"/>
                <w:szCs w:val="24"/>
              </w:rPr>
              <w:t>144 700 217,81</w:t>
            </w:r>
          </w:p>
        </w:tc>
        <w:tc>
          <w:tcPr>
            <w:tcW w:w="897" w:type="pct"/>
            <w:tcBorders>
              <w:top w:val="single" w:sz="4" w:space="0" w:color="auto"/>
              <w:left w:val="single" w:sz="4" w:space="0" w:color="auto"/>
              <w:bottom w:val="single" w:sz="4" w:space="0" w:color="auto"/>
              <w:right w:val="single" w:sz="4" w:space="0" w:color="auto"/>
            </w:tcBorders>
          </w:tcPr>
          <w:p w:rsidR="0077336F" w:rsidRPr="00A01326" w:rsidRDefault="00BA1E46" w:rsidP="00C45BC7">
            <w:pPr>
              <w:pStyle w:val="a3"/>
              <w:ind w:left="0"/>
              <w:jc w:val="both"/>
              <w:rPr>
                <w:sz w:val="24"/>
                <w:szCs w:val="24"/>
              </w:rPr>
            </w:pPr>
            <w:r w:rsidRPr="00A01326">
              <w:rPr>
                <w:sz w:val="24"/>
                <w:szCs w:val="24"/>
              </w:rPr>
              <w:t>143 465 573,02</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77336F" w:rsidRPr="00A01326" w:rsidRDefault="0098490D" w:rsidP="00C45BC7">
            <w:pPr>
              <w:pStyle w:val="a3"/>
              <w:ind w:left="0"/>
              <w:rPr>
                <w:sz w:val="24"/>
                <w:szCs w:val="24"/>
              </w:rPr>
            </w:pPr>
            <w:r w:rsidRPr="00A01326">
              <w:rPr>
                <w:sz w:val="24"/>
                <w:szCs w:val="24"/>
              </w:rPr>
              <w:t>По фактически выполненным работам в соответствии с МК</w:t>
            </w: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19</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Устройство ливневой канализации на общественной территории «</w:t>
            </w:r>
            <w:proofErr w:type="spellStart"/>
            <w:r w:rsidRPr="00A01326">
              <w:rPr>
                <w:sz w:val="24"/>
                <w:szCs w:val="24"/>
              </w:rPr>
              <w:t>Румболовский</w:t>
            </w:r>
            <w:proofErr w:type="spellEnd"/>
            <w:r w:rsidRPr="00A01326">
              <w:rPr>
                <w:sz w:val="24"/>
                <w:szCs w:val="24"/>
              </w:rPr>
              <w:t xml:space="preserve"> парк»</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both"/>
              <w:rPr>
                <w:sz w:val="24"/>
                <w:szCs w:val="24"/>
              </w:rPr>
            </w:pPr>
            <w:r w:rsidRPr="00A01326">
              <w:rPr>
                <w:sz w:val="24"/>
                <w:szCs w:val="24"/>
              </w:rPr>
              <w:t>10 000 000,00</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both"/>
              <w:rPr>
                <w:sz w:val="24"/>
                <w:szCs w:val="24"/>
              </w:rPr>
            </w:pPr>
            <w:r w:rsidRPr="00A01326">
              <w:rPr>
                <w:sz w:val="24"/>
                <w:szCs w:val="24"/>
              </w:rPr>
              <w:t>10 000 000,00</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20</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Выполнение работ по устройству внеплощадочных сетей ливневой канализации (областной бюджет)</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both"/>
              <w:rPr>
                <w:sz w:val="24"/>
                <w:szCs w:val="24"/>
              </w:rPr>
            </w:pPr>
            <w:r w:rsidRPr="00A01326">
              <w:rPr>
                <w:sz w:val="24"/>
                <w:szCs w:val="24"/>
              </w:rPr>
              <w:t>7 000 000,00</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both"/>
              <w:rPr>
                <w:sz w:val="24"/>
                <w:szCs w:val="24"/>
              </w:rPr>
            </w:pPr>
            <w:r w:rsidRPr="00A01326">
              <w:rPr>
                <w:sz w:val="24"/>
                <w:szCs w:val="24"/>
              </w:rPr>
              <w:t>7 000 000,00</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21</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Благоустройство земельного участка, Школьное озеро 2 этап</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39 588,00</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center"/>
              <w:rPr>
                <w:sz w:val="24"/>
                <w:szCs w:val="24"/>
              </w:rPr>
            </w:pPr>
            <w:r>
              <w:rPr>
                <w:sz w:val="24"/>
                <w:szCs w:val="24"/>
              </w:rPr>
              <w:t>0,00</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22</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Расходы на подготовку и проведение мероприятий, посвященных Дню образования Ленинградской области (бюджет МО ВМР ЛО)</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400 000 000,00</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398 719 080,34</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В соответствии с заключенными МК</w:t>
            </w: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23</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Расходы на подготовку и проведение мероприятий, посвященных Дню образования Ленинградской области (областной бюджет)</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74 062 256,94</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74 062 253,37</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jc w:val="center"/>
              <w:rPr>
                <w:sz w:val="24"/>
                <w:szCs w:val="24"/>
              </w:rPr>
            </w:pPr>
            <w:r w:rsidRPr="00A01326">
              <w:rPr>
                <w:sz w:val="24"/>
                <w:szCs w:val="24"/>
              </w:rPr>
              <w:t>24</w:t>
            </w:r>
          </w:p>
        </w:tc>
        <w:tc>
          <w:tcPr>
            <w:tcW w:w="1675" w:type="pct"/>
            <w:tcBorders>
              <w:top w:val="single" w:sz="4" w:space="0" w:color="auto"/>
              <w:left w:val="single" w:sz="4" w:space="0" w:color="auto"/>
              <w:bottom w:val="single" w:sz="4" w:space="0" w:color="auto"/>
              <w:right w:val="single" w:sz="4" w:space="0" w:color="auto"/>
            </w:tcBorders>
          </w:tcPr>
          <w:p w:rsidR="00CD1137" w:rsidRPr="00A01326" w:rsidRDefault="00CD1137" w:rsidP="00C45BC7">
            <w:pPr>
              <w:pStyle w:val="a3"/>
              <w:ind w:left="0"/>
              <w:rPr>
                <w:sz w:val="24"/>
                <w:szCs w:val="24"/>
              </w:rPr>
            </w:pPr>
            <w:r w:rsidRPr="00A01326">
              <w:rPr>
                <w:sz w:val="24"/>
                <w:szCs w:val="24"/>
              </w:rPr>
              <w:t xml:space="preserve">Развитие общественной инфраструктуры муниципального значения </w:t>
            </w:r>
            <w:r w:rsidR="0098490D" w:rsidRPr="00A01326">
              <w:rPr>
                <w:sz w:val="24"/>
                <w:szCs w:val="24"/>
              </w:rPr>
              <w:t>(</w:t>
            </w:r>
            <w:proofErr w:type="spellStart"/>
            <w:r w:rsidR="0098490D" w:rsidRPr="00A01326">
              <w:rPr>
                <w:sz w:val="24"/>
                <w:szCs w:val="24"/>
              </w:rPr>
              <w:t>софинансирование</w:t>
            </w:r>
            <w:proofErr w:type="spellEnd"/>
            <w:r w:rsidR="0098490D" w:rsidRPr="00A01326">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6 526 316,00</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BA1E46" w:rsidP="00C45BC7">
            <w:pPr>
              <w:pStyle w:val="a3"/>
              <w:ind w:left="0"/>
              <w:jc w:val="both"/>
              <w:rPr>
                <w:sz w:val="24"/>
                <w:szCs w:val="24"/>
              </w:rPr>
            </w:pPr>
            <w:r w:rsidRPr="00A01326">
              <w:rPr>
                <w:sz w:val="24"/>
                <w:szCs w:val="24"/>
              </w:rPr>
              <w:t>6 056 464,19</w:t>
            </w:r>
            <w:r>
              <w:rPr>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98490D" w:rsidP="00C45BC7">
            <w:pPr>
              <w:pStyle w:val="a3"/>
              <w:ind w:left="0"/>
              <w:rPr>
                <w:sz w:val="24"/>
                <w:szCs w:val="24"/>
              </w:rPr>
            </w:pPr>
            <w:r w:rsidRPr="00A01326">
              <w:rPr>
                <w:sz w:val="24"/>
                <w:szCs w:val="24"/>
              </w:rPr>
              <w:t>В соответствии с заключенными МК (понижение цены)</w:t>
            </w:r>
          </w:p>
        </w:tc>
      </w:tr>
      <w:tr w:rsidR="00CD1137" w:rsidRPr="00A01326" w:rsidTr="0098490D">
        <w:tc>
          <w:tcPr>
            <w:tcW w:w="282" w:type="pct"/>
            <w:tcBorders>
              <w:top w:val="single" w:sz="4" w:space="0" w:color="auto"/>
              <w:left w:val="single" w:sz="4" w:space="0" w:color="auto"/>
              <w:bottom w:val="single" w:sz="4" w:space="0" w:color="auto"/>
              <w:right w:val="single" w:sz="4" w:space="0" w:color="auto"/>
            </w:tcBorders>
          </w:tcPr>
          <w:p w:rsidR="00CD1137" w:rsidRPr="00A01326" w:rsidRDefault="00CD1137" w:rsidP="00EF7BB7">
            <w:pPr>
              <w:pStyle w:val="a3"/>
              <w:ind w:left="0"/>
              <w:jc w:val="both"/>
              <w:rPr>
                <w:sz w:val="24"/>
                <w:szCs w:val="24"/>
                <w:highlight w:val="yellow"/>
              </w:rPr>
            </w:pPr>
          </w:p>
        </w:tc>
        <w:tc>
          <w:tcPr>
            <w:tcW w:w="1675" w:type="pct"/>
            <w:tcBorders>
              <w:top w:val="single" w:sz="4" w:space="0" w:color="auto"/>
              <w:left w:val="single" w:sz="4" w:space="0" w:color="auto"/>
              <w:bottom w:val="single" w:sz="4" w:space="0" w:color="auto"/>
              <w:right w:val="single" w:sz="4" w:space="0" w:color="auto"/>
            </w:tcBorders>
            <w:hideMark/>
          </w:tcPr>
          <w:p w:rsidR="00CD1137" w:rsidRPr="00A01326" w:rsidRDefault="00CD1137" w:rsidP="00EF7BB7">
            <w:pPr>
              <w:pStyle w:val="a3"/>
              <w:ind w:left="0"/>
              <w:jc w:val="both"/>
              <w:rPr>
                <w:b/>
                <w:sz w:val="24"/>
                <w:szCs w:val="24"/>
              </w:rPr>
            </w:pPr>
            <w:r w:rsidRPr="00A01326">
              <w:rPr>
                <w:b/>
                <w:sz w:val="24"/>
                <w:szCs w:val="24"/>
              </w:rPr>
              <w:t xml:space="preserve">ИТОГО по </w:t>
            </w:r>
            <w:r w:rsidR="00172AA4" w:rsidRPr="00A01326">
              <w:rPr>
                <w:b/>
                <w:sz w:val="24"/>
                <w:szCs w:val="24"/>
              </w:rPr>
              <w:t>подпрограмме</w:t>
            </w:r>
          </w:p>
        </w:tc>
        <w:tc>
          <w:tcPr>
            <w:tcW w:w="896" w:type="pct"/>
            <w:tcBorders>
              <w:top w:val="single" w:sz="4" w:space="0" w:color="auto"/>
              <w:left w:val="single" w:sz="4" w:space="0" w:color="auto"/>
              <w:bottom w:val="single" w:sz="4" w:space="0" w:color="auto"/>
              <w:right w:val="single" w:sz="4" w:space="0" w:color="auto"/>
            </w:tcBorders>
          </w:tcPr>
          <w:p w:rsidR="00BA1E46" w:rsidRPr="00A01326" w:rsidRDefault="00BA1E46" w:rsidP="00EF7BB7">
            <w:pPr>
              <w:pStyle w:val="a3"/>
              <w:ind w:left="0"/>
              <w:jc w:val="both"/>
              <w:rPr>
                <w:b/>
                <w:sz w:val="24"/>
                <w:szCs w:val="24"/>
              </w:rPr>
            </w:pPr>
            <w:r w:rsidRPr="00A01326">
              <w:rPr>
                <w:b/>
                <w:sz w:val="24"/>
                <w:szCs w:val="24"/>
              </w:rPr>
              <w:t>942 633 805,08</w:t>
            </w:r>
          </w:p>
        </w:tc>
        <w:tc>
          <w:tcPr>
            <w:tcW w:w="897" w:type="pct"/>
            <w:tcBorders>
              <w:top w:val="single" w:sz="4" w:space="0" w:color="auto"/>
              <w:left w:val="single" w:sz="4" w:space="0" w:color="auto"/>
              <w:bottom w:val="single" w:sz="4" w:space="0" w:color="auto"/>
              <w:right w:val="single" w:sz="4" w:space="0" w:color="auto"/>
            </w:tcBorders>
          </w:tcPr>
          <w:p w:rsidR="00CD1137" w:rsidRPr="00A01326" w:rsidRDefault="00BA1E46" w:rsidP="00EF7BB7">
            <w:pPr>
              <w:pStyle w:val="a3"/>
              <w:ind w:left="0"/>
              <w:jc w:val="both"/>
              <w:rPr>
                <w:b/>
                <w:sz w:val="24"/>
                <w:szCs w:val="24"/>
              </w:rPr>
            </w:pPr>
            <w:r w:rsidRPr="00A01326">
              <w:rPr>
                <w:b/>
                <w:sz w:val="24"/>
                <w:szCs w:val="24"/>
              </w:rPr>
              <w:t>862 852 213,13</w:t>
            </w:r>
          </w:p>
        </w:tc>
        <w:tc>
          <w:tcPr>
            <w:tcW w:w="1250" w:type="pct"/>
            <w:tcBorders>
              <w:top w:val="single" w:sz="4" w:space="0" w:color="auto"/>
              <w:left w:val="single" w:sz="4" w:space="0" w:color="auto"/>
              <w:bottom w:val="single" w:sz="4" w:space="0" w:color="auto"/>
              <w:right w:val="single" w:sz="4" w:space="0" w:color="auto"/>
            </w:tcBorders>
          </w:tcPr>
          <w:p w:rsidR="00CD1137" w:rsidRPr="00A01326" w:rsidRDefault="00CD1137" w:rsidP="00EF7BB7">
            <w:pPr>
              <w:pStyle w:val="a3"/>
              <w:ind w:left="0"/>
              <w:jc w:val="both"/>
              <w:rPr>
                <w:sz w:val="24"/>
                <w:szCs w:val="24"/>
                <w:highlight w:val="yellow"/>
              </w:rPr>
            </w:pPr>
          </w:p>
        </w:tc>
      </w:tr>
    </w:tbl>
    <w:p w:rsidR="00C34D68" w:rsidRPr="00EF7BB7" w:rsidRDefault="00E33AA8" w:rsidP="00EF7BB7">
      <w:pPr>
        <w:pStyle w:val="a3"/>
        <w:ind w:left="709"/>
        <w:jc w:val="both"/>
        <w:rPr>
          <w:sz w:val="28"/>
          <w:szCs w:val="28"/>
          <w:highlight w:val="yellow"/>
        </w:rPr>
      </w:pPr>
      <w:r w:rsidRPr="00EF7BB7">
        <w:rPr>
          <w:sz w:val="28"/>
          <w:szCs w:val="28"/>
          <w:highlight w:val="yellow"/>
        </w:rPr>
        <w:t xml:space="preserve"> </w:t>
      </w:r>
    </w:p>
    <w:p w:rsidR="00E33AA8" w:rsidRPr="00EF7BB7" w:rsidRDefault="00100424" w:rsidP="00EF7BB7">
      <w:pPr>
        <w:ind w:firstLine="708"/>
        <w:jc w:val="both"/>
        <w:rPr>
          <w:sz w:val="28"/>
          <w:szCs w:val="28"/>
          <w:highlight w:val="yellow"/>
        </w:rPr>
      </w:pPr>
      <w:r w:rsidRPr="00EF7BB7">
        <w:rPr>
          <w:sz w:val="28"/>
          <w:szCs w:val="28"/>
        </w:rPr>
        <w:t>Подпрограмма</w:t>
      </w:r>
      <w:r w:rsidR="00E33AA8" w:rsidRPr="00EF7BB7">
        <w:rPr>
          <w:sz w:val="28"/>
          <w:szCs w:val="28"/>
        </w:rPr>
        <w:t xml:space="preserve"> </w:t>
      </w:r>
      <w:r w:rsidR="00172AA4" w:rsidRPr="00EF7BB7">
        <w:rPr>
          <w:bCs/>
          <w:sz w:val="28"/>
          <w:szCs w:val="28"/>
        </w:rPr>
        <w:t xml:space="preserve">«Строительство, реконструкция, капитальный ремонт и ремонт инженерной инфраструктуры, </w:t>
      </w:r>
      <w:r w:rsidR="00172AA4" w:rsidRPr="00EF7BB7">
        <w:rPr>
          <w:sz w:val="28"/>
          <w:szCs w:val="28"/>
        </w:rPr>
        <w:t xml:space="preserve">реализация мероприятий по </w:t>
      </w:r>
      <w:r w:rsidR="00172AA4" w:rsidRPr="00EF7BB7">
        <w:rPr>
          <w:sz w:val="28"/>
          <w:szCs w:val="28"/>
        </w:rPr>
        <w:lastRenderedPageBreak/>
        <w:t xml:space="preserve">энергосбережению и повышению энергоэффективности </w:t>
      </w:r>
      <w:r w:rsidR="00172AA4" w:rsidRPr="00EF7BB7">
        <w:rPr>
          <w:bCs/>
          <w:sz w:val="28"/>
          <w:szCs w:val="28"/>
        </w:rPr>
        <w:t xml:space="preserve">на территории муниципального образования «Город Всеволожск» на 2020-2024 годы» в 2020 году </w:t>
      </w:r>
      <w:r w:rsidR="00E33AA8" w:rsidRPr="00EF7BB7">
        <w:rPr>
          <w:sz w:val="28"/>
          <w:szCs w:val="28"/>
        </w:rPr>
        <w:t>реализ</w:t>
      </w:r>
      <w:r w:rsidR="00172AA4" w:rsidRPr="00EF7BB7">
        <w:rPr>
          <w:sz w:val="28"/>
          <w:szCs w:val="28"/>
        </w:rPr>
        <w:t>овывалась</w:t>
      </w:r>
      <w:r w:rsidR="00E33AA8" w:rsidRPr="00EF7BB7">
        <w:rPr>
          <w:sz w:val="28"/>
          <w:szCs w:val="28"/>
        </w:rPr>
        <w:t xml:space="preserve"> за счет средств </w:t>
      </w:r>
      <w:r w:rsidRPr="00EF7BB7">
        <w:rPr>
          <w:sz w:val="28"/>
          <w:szCs w:val="28"/>
        </w:rPr>
        <w:t>бюджета МО «Город Всеволожск»</w:t>
      </w:r>
      <w:r w:rsidR="00172AA4" w:rsidRPr="00EF7BB7">
        <w:rPr>
          <w:sz w:val="28"/>
          <w:szCs w:val="28"/>
        </w:rPr>
        <w:t>, бюджета МО «Всеволожский муниципальный район» Ленинградской области</w:t>
      </w:r>
      <w:r w:rsidRPr="00EF7BB7">
        <w:rPr>
          <w:sz w:val="28"/>
          <w:szCs w:val="28"/>
        </w:rPr>
        <w:t xml:space="preserve"> и бюджета Ленинградской области</w:t>
      </w:r>
      <w:r w:rsidR="00E33AA8" w:rsidRPr="00EF7BB7">
        <w:rPr>
          <w:sz w:val="28"/>
          <w:szCs w:val="28"/>
        </w:rPr>
        <w:t xml:space="preserve">. </w:t>
      </w:r>
    </w:p>
    <w:p w:rsidR="00E33AA8" w:rsidRPr="00EF7BB7" w:rsidRDefault="00E33AA8" w:rsidP="00EF7BB7">
      <w:pPr>
        <w:pStyle w:val="a3"/>
        <w:ind w:left="709"/>
        <w:jc w:val="both"/>
        <w:rPr>
          <w:sz w:val="28"/>
          <w:szCs w:val="28"/>
          <w:highlight w:val="yellow"/>
        </w:rPr>
      </w:pPr>
    </w:p>
    <w:p w:rsidR="00E320DF" w:rsidRPr="00EF7BB7" w:rsidRDefault="00984E38" w:rsidP="00EF7BB7">
      <w:pPr>
        <w:jc w:val="center"/>
        <w:rPr>
          <w:b/>
          <w:sz w:val="28"/>
          <w:szCs w:val="28"/>
        </w:rPr>
      </w:pPr>
      <w:r w:rsidRPr="00EF7BB7">
        <w:rPr>
          <w:b/>
          <w:sz w:val="28"/>
          <w:szCs w:val="28"/>
        </w:rPr>
        <w:t>3</w:t>
      </w:r>
      <w:r w:rsidR="00E320DF" w:rsidRPr="00EF7BB7">
        <w:rPr>
          <w:b/>
          <w:sz w:val="28"/>
          <w:szCs w:val="28"/>
        </w:rPr>
        <w:t>.</w:t>
      </w:r>
      <w:r w:rsidRPr="00EF7BB7">
        <w:rPr>
          <w:b/>
          <w:sz w:val="28"/>
          <w:szCs w:val="28"/>
        </w:rPr>
        <w:t>3.</w:t>
      </w:r>
      <w:r w:rsidR="00E320DF" w:rsidRPr="00EF7BB7">
        <w:rPr>
          <w:b/>
          <w:sz w:val="28"/>
          <w:szCs w:val="28"/>
        </w:rPr>
        <w:t xml:space="preserve"> Оценка эффективности реализации муниципальной </w:t>
      </w:r>
      <w:r w:rsidR="00463AD1" w:rsidRPr="00EF7BB7">
        <w:rPr>
          <w:b/>
          <w:sz w:val="28"/>
          <w:szCs w:val="28"/>
        </w:rPr>
        <w:t>подпрограммы</w:t>
      </w:r>
    </w:p>
    <w:p w:rsidR="00856A88" w:rsidRDefault="00856A88" w:rsidP="00856A88">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lang w:val="ru-RU"/>
        </w:rPr>
      </w:pPr>
    </w:p>
    <w:p w:rsidR="00856A88" w:rsidRPr="00F02517" w:rsidRDefault="00856A88" w:rsidP="00856A88">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rPr>
      </w:pPr>
      <w:proofErr w:type="spellStart"/>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proofErr w:type="spellEnd"/>
      <w:r w:rsidRPr="00F02517">
        <w:rPr>
          <w:rFonts w:ascii="Times New Roman" w:hAnsi="Times New Roman"/>
          <w:color w:val="auto"/>
          <w:sz w:val="28"/>
          <w:szCs w:val="28"/>
        </w:rPr>
        <w:t xml:space="preserve"> = ∑ </w:t>
      </w:r>
      <w:proofErr w:type="spellStart"/>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vertAlign w:val="subscript"/>
          <w:lang w:val="en-US"/>
        </w:rPr>
        <w:t>n</w:t>
      </w:r>
      <w:proofErr w:type="spellEnd"/>
      <w:r w:rsidRPr="00F02517">
        <w:rPr>
          <w:rFonts w:ascii="Times New Roman" w:hAnsi="Times New Roman"/>
          <w:color w:val="auto"/>
          <w:sz w:val="28"/>
          <w:szCs w:val="28"/>
        </w:rPr>
        <w:t>/</w:t>
      </w:r>
      <w:r w:rsidRPr="00F02517">
        <w:rPr>
          <w:rFonts w:ascii="Times New Roman" w:hAnsi="Times New Roman"/>
          <w:color w:val="auto"/>
          <w:sz w:val="28"/>
          <w:szCs w:val="28"/>
          <w:lang w:val="en-US"/>
        </w:rPr>
        <w:t>N</w:t>
      </w:r>
    </w:p>
    <w:p w:rsidR="00856A88" w:rsidRPr="00F02517" w:rsidRDefault="00856A88" w:rsidP="00856A88">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center"/>
        <w:rPr>
          <w:rFonts w:ascii="Times New Roman" w:hAnsi="Times New Roman"/>
          <w:color w:val="auto"/>
          <w:sz w:val="28"/>
          <w:szCs w:val="28"/>
        </w:rPr>
      </w:pPr>
      <w:proofErr w:type="spellStart"/>
      <w:r w:rsidRPr="00F02517">
        <w:rPr>
          <w:rFonts w:ascii="Times New Roman" w:hAnsi="Times New Roman"/>
          <w:color w:val="auto"/>
          <w:sz w:val="28"/>
          <w:szCs w:val="28"/>
        </w:rPr>
        <w:t>С</w:t>
      </w:r>
      <w:r w:rsidRPr="00F02517">
        <w:rPr>
          <w:rFonts w:ascii="Times New Roman" w:hAnsi="Times New Roman"/>
          <w:color w:val="auto"/>
          <w:sz w:val="28"/>
          <w:szCs w:val="28"/>
          <w:vertAlign w:val="subscript"/>
        </w:rPr>
        <w:t>д</w:t>
      </w:r>
      <w:r w:rsidRPr="00F02517">
        <w:rPr>
          <w:rFonts w:ascii="Times New Roman" w:hAnsi="Times New Roman"/>
          <w:color w:val="auto"/>
          <w:sz w:val="28"/>
          <w:szCs w:val="28"/>
          <w:vertAlign w:val="subscript"/>
          <w:lang w:val="en-US"/>
        </w:rPr>
        <w:t>n</w:t>
      </w:r>
      <w:proofErr w:type="spellEnd"/>
      <w:r w:rsidRPr="00F02517">
        <w:rPr>
          <w:rFonts w:ascii="Times New Roman" w:hAnsi="Times New Roman"/>
          <w:color w:val="auto"/>
          <w:sz w:val="28"/>
          <w:szCs w:val="28"/>
        </w:rPr>
        <w:t xml:space="preserve"> = </w:t>
      </w:r>
      <w:proofErr w:type="spellStart"/>
      <w:r w:rsidRPr="00F02517">
        <w:rPr>
          <w:rFonts w:ascii="Times New Roman" w:hAnsi="Times New Roman"/>
          <w:color w:val="auto"/>
          <w:sz w:val="28"/>
          <w:szCs w:val="28"/>
        </w:rPr>
        <w:t>З</w:t>
      </w:r>
      <w:r w:rsidRPr="00F02517">
        <w:rPr>
          <w:rFonts w:ascii="Times New Roman" w:hAnsi="Times New Roman"/>
          <w:color w:val="auto"/>
          <w:sz w:val="28"/>
          <w:szCs w:val="28"/>
          <w:vertAlign w:val="subscript"/>
        </w:rPr>
        <w:t>ф</w:t>
      </w:r>
      <w:proofErr w:type="spellEnd"/>
      <w:r w:rsidRPr="00F02517">
        <w:rPr>
          <w:rFonts w:ascii="Times New Roman" w:hAnsi="Times New Roman"/>
          <w:color w:val="auto"/>
          <w:sz w:val="28"/>
          <w:szCs w:val="28"/>
        </w:rPr>
        <w:t xml:space="preserve"> /</w:t>
      </w:r>
      <w:proofErr w:type="spellStart"/>
      <w:r w:rsidRPr="00F02517">
        <w:rPr>
          <w:rFonts w:ascii="Times New Roman" w:hAnsi="Times New Roman"/>
          <w:color w:val="auto"/>
          <w:sz w:val="28"/>
          <w:szCs w:val="28"/>
        </w:rPr>
        <w:t>З</w:t>
      </w:r>
      <w:r w:rsidRPr="00F02517">
        <w:rPr>
          <w:rFonts w:ascii="Times New Roman" w:hAnsi="Times New Roman"/>
          <w:color w:val="auto"/>
          <w:sz w:val="28"/>
          <w:szCs w:val="28"/>
          <w:vertAlign w:val="subscript"/>
        </w:rPr>
        <w:t>п</w:t>
      </w:r>
      <w:proofErr w:type="spellEnd"/>
      <w:r w:rsidRPr="00F02517">
        <w:rPr>
          <w:rFonts w:ascii="Times New Roman" w:hAnsi="Times New Roman"/>
          <w:color w:val="auto"/>
          <w:sz w:val="28"/>
          <w:szCs w:val="28"/>
        </w:rPr>
        <w:t xml:space="preserve"> * 100% ,</w:t>
      </w:r>
    </w:p>
    <w:p w:rsidR="00856A88" w:rsidRPr="00856A88" w:rsidRDefault="00856A88" w:rsidP="00856A88">
      <w:pPr>
        <w:widowControl w:val="0"/>
        <w:autoSpaceDE w:val="0"/>
        <w:autoSpaceDN w:val="0"/>
        <w:adjustRightInd w:val="0"/>
        <w:ind w:firstLine="709"/>
        <w:jc w:val="both"/>
        <w:rPr>
          <w:sz w:val="24"/>
          <w:szCs w:val="24"/>
        </w:rPr>
      </w:pPr>
      <w:r w:rsidRPr="00856A88">
        <w:rPr>
          <w:sz w:val="24"/>
          <w:szCs w:val="24"/>
        </w:rPr>
        <w:t>где:</w:t>
      </w:r>
    </w:p>
    <w:p w:rsidR="00856A88" w:rsidRPr="00856A88" w:rsidRDefault="00856A88" w:rsidP="00856A88">
      <w:pPr>
        <w:widowControl w:val="0"/>
        <w:autoSpaceDE w:val="0"/>
        <w:autoSpaceDN w:val="0"/>
        <w:adjustRightInd w:val="0"/>
        <w:ind w:firstLine="709"/>
        <w:jc w:val="both"/>
        <w:rPr>
          <w:sz w:val="24"/>
          <w:szCs w:val="24"/>
        </w:rPr>
      </w:pPr>
      <w:proofErr w:type="spellStart"/>
      <w:r w:rsidRPr="00856A88">
        <w:rPr>
          <w:sz w:val="24"/>
          <w:szCs w:val="24"/>
        </w:rPr>
        <w:t>Сд</w:t>
      </w:r>
      <w:proofErr w:type="spellEnd"/>
      <w:r w:rsidRPr="00856A88">
        <w:rPr>
          <w:sz w:val="24"/>
          <w:szCs w:val="24"/>
        </w:rPr>
        <w:t xml:space="preserve"> – степень достижения целей (решения задач);</w:t>
      </w:r>
    </w:p>
    <w:p w:rsidR="00856A88" w:rsidRPr="00856A88" w:rsidRDefault="00856A88" w:rsidP="00856A88">
      <w:pPr>
        <w:widowControl w:val="0"/>
        <w:autoSpaceDE w:val="0"/>
        <w:autoSpaceDN w:val="0"/>
        <w:adjustRightInd w:val="0"/>
        <w:ind w:firstLine="709"/>
        <w:jc w:val="both"/>
        <w:rPr>
          <w:sz w:val="24"/>
          <w:szCs w:val="24"/>
        </w:rPr>
      </w:pPr>
      <w:r w:rsidRPr="00856A88">
        <w:rPr>
          <w:sz w:val="24"/>
          <w:szCs w:val="24"/>
        </w:rPr>
        <w:t>N – количество показателей (индикаторов);</w:t>
      </w:r>
    </w:p>
    <w:p w:rsidR="00856A88" w:rsidRPr="00856A88" w:rsidRDefault="00856A88" w:rsidP="00856A88">
      <w:pPr>
        <w:widowControl w:val="0"/>
        <w:autoSpaceDE w:val="0"/>
        <w:autoSpaceDN w:val="0"/>
        <w:adjustRightInd w:val="0"/>
        <w:ind w:firstLine="709"/>
        <w:jc w:val="both"/>
        <w:rPr>
          <w:sz w:val="24"/>
          <w:szCs w:val="24"/>
        </w:rPr>
      </w:pPr>
      <w:proofErr w:type="spellStart"/>
      <w:r w:rsidRPr="00856A88">
        <w:rPr>
          <w:sz w:val="24"/>
          <w:szCs w:val="24"/>
        </w:rPr>
        <w:t>Сдn</w:t>
      </w:r>
      <w:proofErr w:type="spellEnd"/>
      <w:r w:rsidRPr="00856A88">
        <w:rPr>
          <w:sz w:val="24"/>
          <w:szCs w:val="24"/>
        </w:rPr>
        <w:t xml:space="preserve"> – степень достижения значения конкретного показателя;</w:t>
      </w:r>
    </w:p>
    <w:p w:rsidR="00856A88" w:rsidRPr="00856A88" w:rsidRDefault="00856A88" w:rsidP="00856A88">
      <w:pPr>
        <w:widowControl w:val="0"/>
        <w:autoSpaceDE w:val="0"/>
        <w:autoSpaceDN w:val="0"/>
        <w:adjustRightInd w:val="0"/>
        <w:ind w:firstLine="709"/>
        <w:jc w:val="both"/>
        <w:rPr>
          <w:sz w:val="24"/>
          <w:szCs w:val="24"/>
        </w:rPr>
      </w:pPr>
      <w:proofErr w:type="spellStart"/>
      <w:r w:rsidRPr="00856A88">
        <w:rPr>
          <w:sz w:val="24"/>
          <w:szCs w:val="24"/>
        </w:rPr>
        <w:t>Зф</w:t>
      </w:r>
      <w:proofErr w:type="spellEnd"/>
      <w:r w:rsidRPr="00856A88">
        <w:rPr>
          <w:sz w:val="24"/>
          <w:szCs w:val="24"/>
        </w:rPr>
        <w:t xml:space="preserve"> – фактическое значение целевого показателя (индикатора) муниципальной программы;</w:t>
      </w:r>
    </w:p>
    <w:p w:rsidR="00856A88" w:rsidRDefault="00856A88" w:rsidP="00856A88">
      <w:pPr>
        <w:widowControl w:val="0"/>
        <w:autoSpaceDE w:val="0"/>
        <w:autoSpaceDN w:val="0"/>
        <w:adjustRightInd w:val="0"/>
        <w:ind w:firstLine="709"/>
        <w:jc w:val="both"/>
        <w:rPr>
          <w:sz w:val="24"/>
          <w:szCs w:val="24"/>
        </w:rPr>
      </w:pPr>
      <w:proofErr w:type="spellStart"/>
      <w:r w:rsidRPr="00856A88">
        <w:rPr>
          <w:sz w:val="24"/>
          <w:szCs w:val="24"/>
        </w:rPr>
        <w:t>Зп</w:t>
      </w:r>
      <w:proofErr w:type="spellEnd"/>
      <w:r w:rsidRPr="00856A88">
        <w:rPr>
          <w:sz w:val="24"/>
          <w:szCs w:val="24"/>
        </w:rPr>
        <w:t xml:space="preserve"> – плановое значение целевого показателя (индикатора) муниципальной программы.</w:t>
      </w:r>
    </w:p>
    <w:p w:rsidR="00CC3318" w:rsidRPr="00CC3318" w:rsidRDefault="00CC3318" w:rsidP="00CC3318">
      <w:pPr>
        <w:jc w:val="both"/>
        <w:rPr>
          <w:sz w:val="28"/>
          <w:szCs w:val="28"/>
        </w:rPr>
      </w:pPr>
      <w:r w:rsidRPr="00EF7BB7">
        <w:rPr>
          <w:sz w:val="28"/>
          <w:szCs w:val="28"/>
        </w:rPr>
        <w:t>В 2020 году бы</w:t>
      </w:r>
      <w:r>
        <w:rPr>
          <w:sz w:val="28"/>
          <w:szCs w:val="28"/>
        </w:rPr>
        <w:t>ли получены следующие значения:</w:t>
      </w:r>
    </w:p>
    <w:p w:rsidR="00856A88" w:rsidRDefault="00EE707E" w:rsidP="00856A88">
      <w:pPr>
        <w:widowControl w:val="0"/>
        <w:autoSpaceDE w:val="0"/>
        <w:autoSpaceDN w:val="0"/>
        <w:adjustRightInd w:val="0"/>
        <w:ind w:firstLine="709"/>
        <w:jc w:val="both"/>
        <w:rPr>
          <w:sz w:val="24"/>
          <w:szCs w:val="24"/>
        </w:rPr>
      </w:pPr>
      <w:r w:rsidRPr="00856A88">
        <w:rPr>
          <w:sz w:val="24"/>
          <w:szCs w:val="24"/>
        </w:rPr>
        <w:t>Сдn</w:t>
      </w:r>
      <w:r>
        <w:rPr>
          <w:sz w:val="24"/>
          <w:szCs w:val="24"/>
        </w:rPr>
        <w:t>1 =</w:t>
      </w:r>
      <w:r w:rsidR="00856A88">
        <w:rPr>
          <w:sz w:val="24"/>
          <w:szCs w:val="24"/>
        </w:rPr>
        <w:t xml:space="preserve"> 0/1150*100% = 0</w:t>
      </w:r>
    </w:p>
    <w:p w:rsidR="00856A88" w:rsidRDefault="00EE707E" w:rsidP="00856A88">
      <w:pPr>
        <w:widowControl w:val="0"/>
        <w:autoSpaceDE w:val="0"/>
        <w:autoSpaceDN w:val="0"/>
        <w:adjustRightInd w:val="0"/>
        <w:ind w:firstLine="709"/>
        <w:jc w:val="both"/>
        <w:rPr>
          <w:sz w:val="24"/>
          <w:szCs w:val="24"/>
        </w:rPr>
      </w:pPr>
      <w:r w:rsidRPr="00856A88">
        <w:rPr>
          <w:sz w:val="24"/>
          <w:szCs w:val="24"/>
        </w:rPr>
        <w:t>Сдn</w:t>
      </w:r>
      <w:r>
        <w:rPr>
          <w:sz w:val="24"/>
          <w:szCs w:val="24"/>
        </w:rPr>
        <w:t xml:space="preserve">2 </w:t>
      </w:r>
      <w:proofErr w:type="gramStart"/>
      <w:r>
        <w:rPr>
          <w:sz w:val="24"/>
          <w:szCs w:val="24"/>
        </w:rPr>
        <w:t xml:space="preserve">= </w:t>
      </w:r>
      <w:r w:rsidR="00856A88">
        <w:rPr>
          <w:sz w:val="24"/>
          <w:szCs w:val="24"/>
        </w:rPr>
        <w:t xml:space="preserve"> 446</w:t>
      </w:r>
      <w:proofErr w:type="gramEnd"/>
      <w:r w:rsidR="00856A88">
        <w:rPr>
          <w:sz w:val="24"/>
          <w:szCs w:val="24"/>
        </w:rPr>
        <w:t xml:space="preserve">,3/9198*100% </w:t>
      </w:r>
      <w:r w:rsidR="002202CE">
        <w:rPr>
          <w:sz w:val="24"/>
          <w:szCs w:val="24"/>
        </w:rPr>
        <w:t xml:space="preserve">= </w:t>
      </w:r>
      <w:r w:rsidR="00856A88">
        <w:rPr>
          <w:sz w:val="24"/>
          <w:szCs w:val="24"/>
        </w:rPr>
        <w:t>5</w:t>
      </w:r>
    </w:p>
    <w:p w:rsidR="00856A88" w:rsidRDefault="00EE707E" w:rsidP="00856A88">
      <w:pPr>
        <w:widowControl w:val="0"/>
        <w:autoSpaceDE w:val="0"/>
        <w:autoSpaceDN w:val="0"/>
        <w:adjustRightInd w:val="0"/>
        <w:ind w:firstLine="709"/>
        <w:jc w:val="both"/>
        <w:rPr>
          <w:sz w:val="24"/>
          <w:szCs w:val="24"/>
        </w:rPr>
      </w:pPr>
      <w:r w:rsidRPr="00856A88">
        <w:rPr>
          <w:sz w:val="24"/>
          <w:szCs w:val="24"/>
        </w:rPr>
        <w:t>Сдn</w:t>
      </w:r>
      <w:r>
        <w:rPr>
          <w:sz w:val="24"/>
          <w:szCs w:val="24"/>
        </w:rPr>
        <w:t>3</w:t>
      </w:r>
      <w:proofErr w:type="gramStart"/>
      <w:r>
        <w:rPr>
          <w:sz w:val="24"/>
          <w:szCs w:val="24"/>
        </w:rPr>
        <w:t xml:space="preserve">= </w:t>
      </w:r>
      <w:r w:rsidR="002202CE">
        <w:rPr>
          <w:sz w:val="24"/>
          <w:szCs w:val="24"/>
        </w:rPr>
        <w:t xml:space="preserve"> 10</w:t>
      </w:r>
      <w:proofErr w:type="gramEnd"/>
      <w:r w:rsidR="002202CE">
        <w:rPr>
          <w:sz w:val="24"/>
          <w:szCs w:val="24"/>
        </w:rPr>
        <w:t>/10*100% = 100</w:t>
      </w:r>
    </w:p>
    <w:p w:rsidR="009B6C0A"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4 = 5112,0/5112,0*100% = 1</w:t>
      </w:r>
      <w:r>
        <w:rPr>
          <w:sz w:val="24"/>
          <w:szCs w:val="24"/>
        </w:rPr>
        <w:t>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5 </w:t>
      </w:r>
      <w:proofErr w:type="gramStart"/>
      <w:r w:rsidR="002202CE">
        <w:rPr>
          <w:sz w:val="24"/>
          <w:szCs w:val="24"/>
        </w:rPr>
        <w:t>=  4446</w:t>
      </w:r>
      <w:proofErr w:type="gramEnd"/>
      <w:r w:rsidR="002202CE">
        <w:rPr>
          <w:sz w:val="24"/>
          <w:szCs w:val="24"/>
        </w:rPr>
        <w:t>,6/1963,6*100% = 2</w:t>
      </w:r>
      <w:r>
        <w:rPr>
          <w:sz w:val="24"/>
          <w:szCs w:val="24"/>
        </w:rPr>
        <w:t>26</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6 </w:t>
      </w:r>
      <w:proofErr w:type="gramStart"/>
      <w:r w:rsidR="002202CE">
        <w:rPr>
          <w:sz w:val="24"/>
          <w:szCs w:val="24"/>
        </w:rPr>
        <w:t>=  100</w:t>
      </w:r>
      <w:proofErr w:type="gramEnd"/>
      <w:r w:rsidR="002202CE">
        <w:rPr>
          <w:sz w:val="24"/>
          <w:szCs w:val="24"/>
        </w:rPr>
        <w:t>/100*100% = 1</w:t>
      </w:r>
      <w:r>
        <w:rPr>
          <w:sz w:val="24"/>
          <w:szCs w:val="24"/>
        </w:rPr>
        <w:t>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7 </w:t>
      </w:r>
      <w:proofErr w:type="gramStart"/>
      <w:r w:rsidR="002202CE">
        <w:rPr>
          <w:sz w:val="24"/>
          <w:szCs w:val="24"/>
        </w:rPr>
        <w:t>=  372</w:t>
      </w:r>
      <w:proofErr w:type="gramEnd"/>
      <w:r w:rsidR="002202CE">
        <w:rPr>
          <w:sz w:val="24"/>
          <w:szCs w:val="24"/>
        </w:rPr>
        <w:t xml:space="preserve">/1540*100% = </w:t>
      </w:r>
      <w:r>
        <w:rPr>
          <w:sz w:val="24"/>
          <w:szCs w:val="24"/>
        </w:rPr>
        <w:t>24</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8 </w:t>
      </w:r>
      <w:proofErr w:type="gramStart"/>
      <w:r w:rsidR="002202CE">
        <w:rPr>
          <w:sz w:val="24"/>
          <w:szCs w:val="24"/>
        </w:rPr>
        <w:t>=  7</w:t>
      </w:r>
      <w:proofErr w:type="gramEnd"/>
      <w:r w:rsidR="002202CE">
        <w:rPr>
          <w:sz w:val="24"/>
          <w:szCs w:val="24"/>
        </w:rPr>
        <w:t>/7*100% = 1</w:t>
      </w:r>
      <w:r>
        <w:rPr>
          <w:sz w:val="24"/>
          <w:szCs w:val="24"/>
        </w:rPr>
        <w:t>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9 </w:t>
      </w:r>
      <w:proofErr w:type="gramStart"/>
      <w:r w:rsidR="002202CE">
        <w:rPr>
          <w:sz w:val="24"/>
          <w:szCs w:val="24"/>
        </w:rPr>
        <w:t>=  7</w:t>
      </w:r>
      <w:proofErr w:type="gramEnd"/>
      <w:r w:rsidR="002202CE">
        <w:rPr>
          <w:sz w:val="24"/>
          <w:szCs w:val="24"/>
        </w:rPr>
        <w:t>/4*100% = 17</w:t>
      </w:r>
      <w:r>
        <w:rPr>
          <w:sz w:val="24"/>
          <w:szCs w:val="24"/>
        </w:rPr>
        <w:t>5</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10 </w:t>
      </w:r>
      <w:proofErr w:type="gramStart"/>
      <w:r w:rsidR="002202CE">
        <w:rPr>
          <w:sz w:val="24"/>
          <w:szCs w:val="24"/>
        </w:rPr>
        <w:t>=  24</w:t>
      </w:r>
      <w:proofErr w:type="gramEnd"/>
      <w:r w:rsidR="002202CE">
        <w:rPr>
          <w:sz w:val="24"/>
          <w:szCs w:val="24"/>
        </w:rPr>
        <w:t>/48*100% = 50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11 </w:t>
      </w:r>
      <w:proofErr w:type="gramStart"/>
      <w:r w:rsidR="002202CE">
        <w:rPr>
          <w:sz w:val="24"/>
          <w:szCs w:val="24"/>
        </w:rPr>
        <w:t>=  76</w:t>
      </w:r>
      <w:proofErr w:type="gramEnd"/>
      <w:r w:rsidR="002202CE">
        <w:rPr>
          <w:sz w:val="24"/>
          <w:szCs w:val="24"/>
        </w:rPr>
        <w:t>/76*100% = 1</w:t>
      </w:r>
      <w:r>
        <w:rPr>
          <w:sz w:val="24"/>
          <w:szCs w:val="24"/>
        </w:rPr>
        <w:t>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Pr>
          <w:sz w:val="24"/>
          <w:szCs w:val="24"/>
        </w:rPr>
        <w:t xml:space="preserve">12 </w:t>
      </w:r>
      <w:proofErr w:type="gramStart"/>
      <w:r>
        <w:rPr>
          <w:sz w:val="24"/>
          <w:szCs w:val="24"/>
        </w:rPr>
        <w:t>=  2</w:t>
      </w:r>
      <w:proofErr w:type="gramEnd"/>
      <w:r>
        <w:rPr>
          <w:sz w:val="24"/>
          <w:szCs w:val="24"/>
        </w:rPr>
        <w:t>/2*100% = 100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13 = 2/2*100% - 1</w:t>
      </w:r>
      <w:r>
        <w:rPr>
          <w:sz w:val="24"/>
          <w:szCs w:val="24"/>
        </w:rPr>
        <w:t>00</w:t>
      </w:r>
    </w:p>
    <w:p w:rsidR="00EE707E" w:rsidRDefault="00EE707E" w:rsidP="00856A88">
      <w:pPr>
        <w:widowControl w:val="0"/>
        <w:autoSpaceDE w:val="0"/>
        <w:autoSpaceDN w:val="0"/>
        <w:adjustRightInd w:val="0"/>
        <w:ind w:firstLine="709"/>
        <w:jc w:val="both"/>
        <w:rPr>
          <w:sz w:val="24"/>
          <w:szCs w:val="24"/>
        </w:rPr>
      </w:pPr>
      <w:r w:rsidRPr="00856A88">
        <w:rPr>
          <w:sz w:val="24"/>
          <w:szCs w:val="24"/>
        </w:rPr>
        <w:t>Сдn</w:t>
      </w:r>
      <w:r w:rsidR="002202CE">
        <w:rPr>
          <w:sz w:val="24"/>
          <w:szCs w:val="24"/>
        </w:rPr>
        <w:t xml:space="preserve">14 </w:t>
      </w:r>
      <w:proofErr w:type="gramStart"/>
      <w:r w:rsidR="002202CE">
        <w:rPr>
          <w:sz w:val="24"/>
          <w:szCs w:val="24"/>
        </w:rPr>
        <w:t>=  2</w:t>
      </w:r>
      <w:proofErr w:type="gramEnd"/>
      <w:r w:rsidR="002202CE">
        <w:rPr>
          <w:sz w:val="24"/>
          <w:szCs w:val="24"/>
        </w:rPr>
        <w:t>/2*100% = 1</w:t>
      </w:r>
      <w:r>
        <w:rPr>
          <w:sz w:val="24"/>
          <w:szCs w:val="24"/>
        </w:rPr>
        <w:t>00</w:t>
      </w:r>
    </w:p>
    <w:p w:rsidR="00E320DF" w:rsidRDefault="00EE707E" w:rsidP="00EE707E">
      <w:pPr>
        <w:rPr>
          <w:sz w:val="24"/>
          <w:szCs w:val="24"/>
        </w:rPr>
      </w:pPr>
      <w:r>
        <w:rPr>
          <w:sz w:val="24"/>
          <w:szCs w:val="24"/>
        </w:rPr>
        <w:t xml:space="preserve">            </w:t>
      </w:r>
      <w:proofErr w:type="spellStart"/>
      <w:r w:rsidRPr="00856A88">
        <w:rPr>
          <w:sz w:val="24"/>
          <w:szCs w:val="24"/>
        </w:rPr>
        <w:t>Сдn</w:t>
      </w:r>
      <w:proofErr w:type="spellEnd"/>
      <w:r w:rsidR="002202CE">
        <w:rPr>
          <w:sz w:val="24"/>
          <w:szCs w:val="24"/>
        </w:rPr>
        <w:t xml:space="preserve"> (1-14) = 12</w:t>
      </w:r>
      <w:bookmarkStart w:id="0" w:name="_GoBack"/>
      <w:bookmarkEnd w:id="0"/>
      <w:r>
        <w:rPr>
          <w:sz w:val="24"/>
          <w:szCs w:val="24"/>
        </w:rPr>
        <w:t>8</w:t>
      </w:r>
    </w:p>
    <w:p w:rsidR="00EE707E" w:rsidRPr="00856A88" w:rsidRDefault="00EE707E" w:rsidP="00EE707E">
      <w:pPr>
        <w:jc w:val="center"/>
        <w:rPr>
          <w:b/>
          <w:sz w:val="28"/>
          <w:szCs w:val="28"/>
          <w:highlight w:val="yellow"/>
          <w:lang w:val="x-none"/>
        </w:rPr>
      </w:pPr>
      <w:proofErr w:type="spellStart"/>
      <w:r w:rsidRPr="00F02517">
        <w:rPr>
          <w:sz w:val="28"/>
          <w:szCs w:val="28"/>
        </w:rPr>
        <w:t>С</w:t>
      </w:r>
      <w:r w:rsidRPr="00F02517">
        <w:rPr>
          <w:sz w:val="28"/>
          <w:szCs w:val="28"/>
          <w:vertAlign w:val="subscript"/>
        </w:rPr>
        <w:t>д</w:t>
      </w:r>
      <w:proofErr w:type="spellEnd"/>
      <w:r w:rsidRPr="00F02517">
        <w:rPr>
          <w:sz w:val="28"/>
          <w:szCs w:val="28"/>
        </w:rPr>
        <w:t xml:space="preserve"> =</w:t>
      </w:r>
      <w:r w:rsidR="002202CE">
        <w:rPr>
          <w:sz w:val="28"/>
          <w:szCs w:val="28"/>
        </w:rPr>
        <w:t>12</w:t>
      </w:r>
      <w:r>
        <w:rPr>
          <w:sz w:val="28"/>
          <w:szCs w:val="28"/>
        </w:rPr>
        <w:t>8/14</w:t>
      </w:r>
      <w:r w:rsidR="00CC3318">
        <w:rPr>
          <w:sz w:val="28"/>
          <w:szCs w:val="28"/>
        </w:rPr>
        <w:t>=</w:t>
      </w:r>
      <w:r w:rsidR="00CC3318" w:rsidRPr="00CC3318">
        <w:rPr>
          <w:b/>
          <w:sz w:val="28"/>
          <w:szCs w:val="28"/>
        </w:rPr>
        <w:t>91</w:t>
      </w:r>
      <w:r w:rsidR="00CC3318">
        <w:rPr>
          <w:b/>
          <w:sz w:val="28"/>
          <w:szCs w:val="28"/>
        </w:rPr>
        <w:t>%</w:t>
      </w:r>
    </w:p>
    <w:p w:rsidR="00E25AAF" w:rsidRDefault="00E25AAF" w:rsidP="00EF7BB7">
      <w:pPr>
        <w:widowControl w:val="0"/>
        <w:autoSpaceDE w:val="0"/>
        <w:autoSpaceDN w:val="0"/>
        <w:adjustRightInd w:val="0"/>
        <w:ind w:firstLine="709"/>
        <w:jc w:val="both"/>
        <w:rPr>
          <w:sz w:val="28"/>
          <w:szCs w:val="28"/>
        </w:rPr>
      </w:pPr>
    </w:p>
    <w:p w:rsidR="00CC3318" w:rsidRPr="00EF7BB7" w:rsidRDefault="00CC3318" w:rsidP="00EF7BB7">
      <w:pPr>
        <w:widowControl w:val="0"/>
        <w:autoSpaceDE w:val="0"/>
        <w:autoSpaceDN w:val="0"/>
        <w:adjustRightInd w:val="0"/>
        <w:ind w:firstLine="709"/>
        <w:jc w:val="both"/>
        <w:rPr>
          <w:sz w:val="28"/>
          <w:szCs w:val="28"/>
        </w:rPr>
      </w:pPr>
    </w:p>
    <w:p w:rsidR="00E25AAF" w:rsidRPr="00EF7BB7" w:rsidRDefault="00E25AAF" w:rsidP="00EF7BB7">
      <w:pPr>
        <w:widowControl w:val="0"/>
        <w:autoSpaceDE w:val="0"/>
        <w:autoSpaceDN w:val="0"/>
        <w:adjustRightInd w:val="0"/>
        <w:ind w:firstLine="709"/>
        <w:jc w:val="center"/>
        <w:rPr>
          <w:sz w:val="28"/>
          <w:szCs w:val="28"/>
        </w:rPr>
      </w:pPr>
      <w:r w:rsidRPr="00EF7BB7">
        <w:rPr>
          <w:sz w:val="28"/>
          <w:szCs w:val="28"/>
        </w:rPr>
        <w:t xml:space="preserve">Уф = </w:t>
      </w:r>
      <w:proofErr w:type="spellStart"/>
      <w:r w:rsidRPr="00EF7BB7">
        <w:rPr>
          <w:sz w:val="28"/>
          <w:szCs w:val="28"/>
        </w:rPr>
        <w:t>Фф</w:t>
      </w:r>
      <w:proofErr w:type="spellEnd"/>
      <w:r w:rsidRPr="00EF7BB7">
        <w:rPr>
          <w:sz w:val="28"/>
          <w:szCs w:val="28"/>
        </w:rPr>
        <w:t xml:space="preserve"> / </w:t>
      </w:r>
      <w:proofErr w:type="spellStart"/>
      <w:r w:rsidRPr="00EF7BB7">
        <w:rPr>
          <w:sz w:val="28"/>
          <w:szCs w:val="28"/>
        </w:rPr>
        <w:t>Фп</w:t>
      </w:r>
      <w:proofErr w:type="spellEnd"/>
      <w:r w:rsidRPr="00EF7BB7">
        <w:rPr>
          <w:sz w:val="28"/>
          <w:szCs w:val="28"/>
        </w:rPr>
        <w:t xml:space="preserve"> </w:t>
      </w:r>
      <w:r w:rsidR="00A4560D" w:rsidRPr="00EF7BB7">
        <w:rPr>
          <w:sz w:val="28"/>
          <w:szCs w:val="28"/>
        </w:rPr>
        <w:t>*</w:t>
      </w:r>
      <w:r w:rsidRPr="00EF7BB7">
        <w:rPr>
          <w:sz w:val="28"/>
          <w:szCs w:val="28"/>
        </w:rPr>
        <w:t xml:space="preserve"> 100%,</w:t>
      </w:r>
    </w:p>
    <w:p w:rsidR="00E25AAF" w:rsidRPr="004B15A9" w:rsidRDefault="00E25AAF" w:rsidP="00EF7BB7">
      <w:pPr>
        <w:widowControl w:val="0"/>
        <w:autoSpaceDE w:val="0"/>
        <w:autoSpaceDN w:val="0"/>
        <w:adjustRightInd w:val="0"/>
        <w:ind w:firstLine="709"/>
        <w:jc w:val="both"/>
        <w:rPr>
          <w:sz w:val="24"/>
          <w:szCs w:val="24"/>
        </w:rPr>
      </w:pPr>
      <w:r w:rsidRPr="004B15A9">
        <w:rPr>
          <w:sz w:val="24"/>
          <w:szCs w:val="24"/>
        </w:rPr>
        <w:t>где:</w:t>
      </w:r>
    </w:p>
    <w:p w:rsidR="00A4560D" w:rsidRPr="004B15A9" w:rsidRDefault="00A4560D" w:rsidP="00EF7BB7">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r w:rsidRPr="004B15A9">
        <w:rPr>
          <w:rFonts w:ascii="Times New Roman" w:hAnsi="Times New Roman"/>
          <w:color w:val="auto"/>
        </w:rPr>
        <w:t>У</w:t>
      </w:r>
      <w:r w:rsidRPr="004B15A9">
        <w:rPr>
          <w:rFonts w:ascii="Times New Roman" w:hAnsi="Times New Roman"/>
          <w:color w:val="auto"/>
          <w:vertAlign w:val="subscript"/>
        </w:rPr>
        <w:t xml:space="preserve">ф </w:t>
      </w:r>
      <w:r w:rsidRPr="004B15A9">
        <w:rPr>
          <w:rFonts w:ascii="Times New Roman" w:hAnsi="Times New Roman"/>
          <w:color w:val="auto"/>
        </w:rPr>
        <w:t xml:space="preserve">– уровень финансирования реализации основных мероприятий муниципальной </w:t>
      </w:r>
      <w:r w:rsidRPr="004B15A9">
        <w:rPr>
          <w:rFonts w:ascii="Times New Roman" w:hAnsi="Times New Roman"/>
          <w:color w:val="auto"/>
          <w:lang w:val="ru-RU"/>
        </w:rPr>
        <w:t>под</w:t>
      </w:r>
      <w:r w:rsidRPr="004B15A9">
        <w:rPr>
          <w:rFonts w:ascii="Times New Roman" w:hAnsi="Times New Roman"/>
          <w:color w:val="auto"/>
        </w:rPr>
        <w:t>программы;</w:t>
      </w:r>
    </w:p>
    <w:p w:rsidR="00A4560D" w:rsidRPr="004B15A9" w:rsidRDefault="00A4560D" w:rsidP="00EF7BB7">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proofErr w:type="spellStart"/>
      <w:r w:rsidRPr="004B15A9">
        <w:rPr>
          <w:rFonts w:ascii="Times New Roman" w:hAnsi="Times New Roman"/>
          <w:color w:val="auto"/>
        </w:rPr>
        <w:t>Ф</w:t>
      </w:r>
      <w:r w:rsidRPr="004B15A9">
        <w:rPr>
          <w:rFonts w:ascii="Times New Roman" w:hAnsi="Times New Roman"/>
          <w:color w:val="auto"/>
          <w:vertAlign w:val="subscript"/>
        </w:rPr>
        <w:t>ф</w:t>
      </w:r>
      <w:proofErr w:type="spellEnd"/>
      <w:r w:rsidRPr="004B15A9">
        <w:rPr>
          <w:rFonts w:ascii="Times New Roman" w:hAnsi="Times New Roman"/>
          <w:color w:val="auto"/>
          <w:vertAlign w:val="subscript"/>
        </w:rPr>
        <w:t xml:space="preserve"> </w:t>
      </w:r>
      <w:r w:rsidRPr="004B15A9">
        <w:rPr>
          <w:rFonts w:ascii="Times New Roman" w:hAnsi="Times New Roman"/>
          <w:color w:val="auto"/>
        </w:rPr>
        <w:t xml:space="preserve">– фактический объем финансовых ресурсов, направленный на реализацию мероприятий муниципальной </w:t>
      </w:r>
      <w:r w:rsidRPr="004B15A9">
        <w:rPr>
          <w:rFonts w:ascii="Times New Roman" w:hAnsi="Times New Roman"/>
          <w:color w:val="auto"/>
          <w:lang w:val="ru-RU"/>
        </w:rPr>
        <w:t>под</w:t>
      </w:r>
      <w:r w:rsidRPr="004B15A9">
        <w:rPr>
          <w:rFonts w:ascii="Times New Roman" w:hAnsi="Times New Roman"/>
          <w:color w:val="auto"/>
        </w:rPr>
        <w:t>программы;</w:t>
      </w:r>
    </w:p>
    <w:p w:rsidR="00A4560D" w:rsidRPr="004B15A9" w:rsidRDefault="00A4560D" w:rsidP="00EF7BB7">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proofErr w:type="spellStart"/>
      <w:r w:rsidRPr="004B15A9">
        <w:rPr>
          <w:rFonts w:ascii="Times New Roman" w:hAnsi="Times New Roman"/>
          <w:color w:val="auto"/>
        </w:rPr>
        <w:t>Ф</w:t>
      </w:r>
      <w:r w:rsidRPr="004B15A9">
        <w:rPr>
          <w:rFonts w:ascii="Times New Roman" w:hAnsi="Times New Roman"/>
          <w:color w:val="auto"/>
          <w:vertAlign w:val="subscript"/>
        </w:rPr>
        <w:t>п</w:t>
      </w:r>
      <w:proofErr w:type="spellEnd"/>
      <w:r w:rsidRPr="004B15A9">
        <w:rPr>
          <w:rFonts w:ascii="Times New Roman" w:hAnsi="Times New Roman"/>
          <w:color w:val="auto"/>
          <w:vertAlign w:val="subscript"/>
        </w:rPr>
        <w:t xml:space="preserve"> </w:t>
      </w:r>
      <w:r w:rsidRPr="004B15A9">
        <w:rPr>
          <w:rFonts w:ascii="Times New Roman" w:hAnsi="Times New Roman"/>
          <w:color w:val="auto"/>
        </w:rPr>
        <w:t xml:space="preserve">– плановый объем финансовых ресурсов на реализацию муниципальной </w:t>
      </w:r>
      <w:r w:rsidRPr="004B15A9">
        <w:rPr>
          <w:rFonts w:ascii="Times New Roman" w:hAnsi="Times New Roman"/>
          <w:color w:val="auto"/>
          <w:lang w:val="ru-RU"/>
        </w:rPr>
        <w:t>под</w:t>
      </w:r>
      <w:r w:rsidRPr="004B15A9">
        <w:rPr>
          <w:rFonts w:ascii="Times New Roman" w:hAnsi="Times New Roman"/>
          <w:color w:val="auto"/>
        </w:rPr>
        <w:t>программы  на соответствующий отчетный период.</w:t>
      </w:r>
    </w:p>
    <w:p w:rsidR="00E320DF" w:rsidRPr="00EF7BB7" w:rsidRDefault="00E320DF" w:rsidP="00EF7BB7">
      <w:pPr>
        <w:ind w:firstLine="708"/>
        <w:jc w:val="both"/>
        <w:rPr>
          <w:sz w:val="28"/>
          <w:szCs w:val="28"/>
          <w:highlight w:val="yellow"/>
          <w:lang w:val="x-none"/>
        </w:rPr>
      </w:pPr>
    </w:p>
    <w:p w:rsidR="00E320DF" w:rsidRPr="00EF7BB7" w:rsidRDefault="00E25AAF" w:rsidP="006767A3">
      <w:pPr>
        <w:jc w:val="both"/>
        <w:rPr>
          <w:sz w:val="28"/>
          <w:szCs w:val="28"/>
        </w:rPr>
      </w:pPr>
      <w:r w:rsidRPr="00EF7BB7">
        <w:rPr>
          <w:sz w:val="28"/>
          <w:szCs w:val="28"/>
        </w:rPr>
        <w:t>В 2020</w:t>
      </w:r>
      <w:r w:rsidR="00E320DF" w:rsidRPr="00EF7BB7">
        <w:rPr>
          <w:sz w:val="28"/>
          <w:szCs w:val="28"/>
        </w:rPr>
        <w:t xml:space="preserve"> году были получены следующие значения:</w:t>
      </w:r>
    </w:p>
    <w:p w:rsidR="00E320DF" w:rsidRPr="00EF7BB7" w:rsidRDefault="00E25AAF" w:rsidP="00EF7BB7">
      <w:pPr>
        <w:ind w:firstLine="708"/>
        <w:jc w:val="both"/>
        <w:rPr>
          <w:sz w:val="28"/>
          <w:szCs w:val="28"/>
        </w:rPr>
      </w:pPr>
      <w:proofErr w:type="spellStart"/>
      <w:r w:rsidRPr="00EF7BB7">
        <w:rPr>
          <w:sz w:val="28"/>
          <w:szCs w:val="28"/>
        </w:rPr>
        <w:t>Фф</w:t>
      </w:r>
      <w:proofErr w:type="spellEnd"/>
      <w:r w:rsidRPr="00EF7BB7">
        <w:rPr>
          <w:sz w:val="28"/>
          <w:szCs w:val="28"/>
        </w:rPr>
        <w:t xml:space="preserve"> = </w:t>
      </w:r>
      <w:r w:rsidR="003C1A3D" w:rsidRPr="00EF7BB7">
        <w:rPr>
          <w:sz w:val="28"/>
          <w:szCs w:val="28"/>
        </w:rPr>
        <w:t>862 852 213,13 руб.;</w:t>
      </w:r>
    </w:p>
    <w:p w:rsidR="00E320DF" w:rsidRPr="00EF7BB7" w:rsidRDefault="00E25AAF" w:rsidP="00EF7BB7">
      <w:pPr>
        <w:ind w:firstLine="708"/>
        <w:jc w:val="both"/>
        <w:rPr>
          <w:sz w:val="28"/>
          <w:szCs w:val="28"/>
        </w:rPr>
      </w:pPr>
      <w:proofErr w:type="spellStart"/>
      <w:r w:rsidRPr="00EF7BB7">
        <w:rPr>
          <w:sz w:val="28"/>
          <w:szCs w:val="28"/>
        </w:rPr>
        <w:t>Фп</w:t>
      </w:r>
      <w:proofErr w:type="spellEnd"/>
      <w:r w:rsidRPr="00EF7BB7">
        <w:rPr>
          <w:sz w:val="28"/>
          <w:szCs w:val="28"/>
        </w:rPr>
        <w:t xml:space="preserve"> </w:t>
      </w:r>
      <w:r w:rsidR="00E320DF" w:rsidRPr="00EF7BB7">
        <w:rPr>
          <w:sz w:val="28"/>
          <w:szCs w:val="28"/>
        </w:rPr>
        <w:t xml:space="preserve">= </w:t>
      </w:r>
      <w:r w:rsidR="003C1A3D" w:rsidRPr="00EF7BB7">
        <w:rPr>
          <w:sz w:val="28"/>
          <w:szCs w:val="28"/>
        </w:rPr>
        <w:t xml:space="preserve">942 633 805,08 </w:t>
      </w:r>
      <w:r w:rsidRPr="00EF7BB7">
        <w:rPr>
          <w:sz w:val="28"/>
          <w:szCs w:val="28"/>
        </w:rPr>
        <w:t>руб.</w:t>
      </w:r>
    </w:p>
    <w:p w:rsidR="00E25AAF" w:rsidRPr="00EF7BB7" w:rsidRDefault="00E25AAF" w:rsidP="00EF7BB7">
      <w:pPr>
        <w:ind w:firstLine="708"/>
        <w:jc w:val="both"/>
        <w:rPr>
          <w:sz w:val="28"/>
          <w:szCs w:val="28"/>
          <w:highlight w:val="yellow"/>
        </w:rPr>
      </w:pPr>
    </w:p>
    <w:p w:rsidR="003C1A3D" w:rsidRDefault="00E25AAF" w:rsidP="006767A3">
      <w:pPr>
        <w:ind w:firstLine="708"/>
        <w:jc w:val="center"/>
        <w:rPr>
          <w:sz w:val="28"/>
          <w:szCs w:val="28"/>
        </w:rPr>
      </w:pPr>
      <w:r w:rsidRPr="00EF7BB7">
        <w:rPr>
          <w:sz w:val="28"/>
          <w:szCs w:val="28"/>
        </w:rPr>
        <w:t xml:space="preserve">Уф </w:t>
      </w:r>
      <w:r w:rsidR="00E320DF" w:rsidRPr="00EF7BB7">
        <w:rPr>
          <w:sz w:val="28"/>
          <w:szCs w:val="28"/>
        </w:rPr>
        <w:t>= (</w:t>
      </w:r>
      <w:r w:rsidR="003C1A3D" w:rsidRPr="00EF7BB7">
        <w:rPr>
          <w:sz w:val="28"/>
          <w:szCs w:val="28"/>
        </w:rPr>
        <w:t>862852213,13</w:t>
      </w:r>
      <w:r w:rsidR="00E320DF" w:rsidRPr="00EF7BB7">
        <w:rPr>
          <w:sz w:val="28"/>
          <w:szCs w:val="28"/>
        </w:rPr>
        <w:t>/</w:t>
      </w:r>
      <w:r w:rsidR="003C1A3D" w:rsidRPr="00EF7BB7">
        <w:rPr>
          <w:sz w:val="28"/>
          <w:szCs w:val="28"/>
        </w:rPr>
        <w:t>942633805,</w:t>
      </w:r>
      <w:proofErr w:type="gramStart"/>
      <w:r w:rsidR="003C1A3D" w:rsidRPr="00EF7BB7">
        <w:rPr>
          <w:sz w:val="28"/>
          <w:szCs w:val="28"/>
        </w:rPr>
        <w:t>08</w:t>
      </w:r>
      <w:r w:rsidR="00E320DF" w:rsidRPr="00EF7BB7">
        <w:rPr>
          <w:sz w:val="28"/>
          <w:szCs w:val="28"/>
        </w:rPr>
        <w:t>)*</w:t>
      </w:r>
      <w:proofErr w:type="gramEnd"/>
      <w:r w:rsidRPr="00EF7BB7">
        <w:rPr>
          <w:sz w:val="28"/>
          <w:szCs w:val="28"/>
        </w:rPr>
        <w:t>100%</w:t>
      </w:r>
      <w:r w:rsidR="00E320DF" w:rsidRPr="00EF7BB7">
        <w:rPr>
          <w:sz w:val="28"/>
          <w:szCs w:val="28"/>
        </w:rPr>
        <w:t>=</w:t>
      </w:r>
      <w:r w:rsidR="003C1A3D" w:rsidRPr="00CC3318">
        <w:rPr>
          <w:b/>
          <w:sz w:val="28"/>
          <w:szCs w:val="28"/>
        </w:rPr>
        <w:t>92</w:t>
      </w:r>
      <w:r w:rsidRPr="00CC3318">
        <w:rPr>
          <w:b/>
          <w:sz w:val="28"/>
          <w:szCs w:val="28"/>
        </w:rPr>
        <w:t>%</w:t>
      </w:r>
    </w:p>
    <w:p w:rsidR="006767A3" w:rsidRDefault="006767A3" w:rsidP="00EF7BB7">
      <w:pPr>
        <w:ind w:firstLine="708"/>
        <w:jc w:val="both"/>
        <w:rPr>
          <w:sz w:val="28"/>
          <w:szCs w:val="28"/>
        </w:rPr>
      </w:pPr>
    </w:p>
    <w:p w:rsidR="006767A3" w:rsidRDefault="006767A3" w:rsidP="006767A3">
      <w:pPr>
        <w:pStyle w:val="a7"/>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lang w:val="ru-RU"/>
        </w:rPr>
      </w:pPr>
    </w:p>
    <w:p w:rsidR="006767A3" w:rsidRPr="00F02517" w:rsidRDefault="006767A3" w:rsidP="006767A3">
      <w:pPr>
        <w:pStyle w:val="a7"/>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olor w:val="auto"/>
          <w:sz w:val="28"/>
          <w:szCs w:val="28"/>
        </w:rPr>
      </w:pPr>
      <w:r w:rsidRPr="00F02517">
        <w:rPr>
          <w:rFonts w:ascii="Times New Roman" w:hAnsi="Times New Roman"/>
          <w:color w:val="auto"/>
          <w:sz w:val="28"/>
          <w:szCs w:val="28"/>
        </w:rPr>
        <w:t>М = М</w:t>
      </w:r>
      <w:r w:rsidRPr="00F02517">
        <w:rPr>
          <w:rFonts w:ascii="Times New Roman" w:hAnsi="Times New Roman"/>
          <w:color w:val="auto"/>
          <w:sz w:val="28"/>
          <w:szCs w:val="28"/>
          <w:vertAlign w:val="subscript"/>
        </w:rPr>
        <w:t>ф</w:t>
      </w:r>
      <w:r w:rsidRPr="00F02517">
        <w:rPr>
          <w:rFonts w:ascii="Times New Roman" w:hAnsi="Times New Roman"/>
          <w:color w:val="auto"/>
          <w:sz w:val="28"/>
          <w:szCs w:val="28"/>
        </w:rPr>
        <w:t xml:space="preserve"> / </w:t>
      </w:r>
      <w:proofErr w:type="spellStart"/>
      <w:r w:rsidRPr="00F02517">
        <w:rPr>
          <w:rFonts w:ascii="Times New Roman" w:hAnsi="Times New Roman"/>
          <w:color w:val="auto"/>
          <w:sz w:val="28"/>
          <w:szCs w:val="28"/>
        </w:rPr>
        <w:t>М</w:t>
      </w:r>
      <w:r w:rsidRPr="00F02517">
        <w:rPr>
          <w:rFonts w:ascii="Times New Roman" w:hAnsi="Times New Roman"/>
          <w:color w:val="auto"/>
          <w:sz w:val="28"/>
          <w:szCs w:val="28"/>
          <w:vertAlign w:val="subscript"/>
        </w:rPr>
        <w:t>п</w:t>
      </w:r>
      <w:proofErr w:type="spellEnd"/>
      <w:r w:rsidRPr="00F02517">
        <w:rPr>
          <w:rFonts w:ascii="Times New Roman" w:hAnsi="Times New Roman"/>
          <w:color w:val="auto"/>
          <w:sz w:val="28"/>
          <w:szCs w:val="28"/>
        </w:rPr>
        <w:t xml:space="preserve"> * 100%,</w:t>
      </w:r>
    </w:p>
    <w:p w:rsidR="006767A3" w:rsidRPr="006767A3" w:rsidRDefault="006767A3"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r w:rsidRPr="006767A3">
        <w:rPr>
          <w:rFonts w:ascii="Times New Roman" w:hAnsi="Times New Roman"/>
          <w:color w:val="auto"/>
        </w:rPr>
        <w:t>где:</w:t>
      </w:r>
    </w:p>
    <w:p w:rsidR="006767A3" w:rsidRPr="006767A3" w:rsidRDefault="006767A3"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r w:rsidRPr="006767A3">
        <w:rPr>
          <w:rFonts w:ascii="Times New Roman" w:hAnsi="Times New Roman"/>
          <w:color w:val="auto"/>
        </w:rPr>
        <w:t>М – реализация мероприятий подпрограммы;</w:t>
      </w:r>
    </w:p>
    <w:p w:rsidR="006767A3" w:rsidRPr="006767A3" w:rsidRDefault="006767A3"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r w:rsidRPr="006767A3">
        <w:rPr>
          <w:rFonts w:ascii="Times New Roman" w:hAnsi="Times New Roman"/>
          <w:color w:val="auto"/>
        </w:rPr>
        <w:t>Мф – количество фактически исполненных мероприятий подпрограммы;</w:t>
      </w:r>
    </w:p>
    <w:p w:rsidR="006767A3" w:rsidRDefault="006767A3"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lang w:val="ru-RU"/>
        </w:rPr>
      </w:pPr>
      <w:proofErr w:type="spellStart"/>
      <w:r w:rsidRPr="006767A3">
        <w:rPr>
          <w:rFonts w:ascii="Times New Roman" w:hAnsi="Times New Roman"/>
          <w:color w:val="auto"/>
        </w:rPr>
        <w:t>Мп</w:t>
      </w:r>
      <w:proofErr w:type="spellEnd"/>
      <w:r w:rsidRPr="006767A3">
        <w:rPr>
          <w:rFonts w:ascii="Times New Roman" w:hAnsi="Times New Roman"/>
          <w:color w:val="auto"/>
        </w:rPr>
        <w:t>– количество запланированных мероприятий подпрограммы</w:t>
      </w:r>
      <w:r w:rsidRPr="00F02517">
        <w:rPr>
          <w:rFonts w:ascii="Times New Roman" w:hAnsi="Times New Roman"/>
          <w:color w:val="auto"/>
          <w:sz w:val="28"/>
          <w:szCs w:val="28"/>
        </w:rPr>
        <w:t>.</w:t>
      </w:r>
    </w:p>
    <w:p w:rsidR="006767A3" w:rsidRDefault="006767A3" w:rsidP="006767A3">
      <w:pPr>
        <w:jc w:val="both"/>
        <w:rPr>
          <w:sz w:val="28"/>
          <w:szCs w:val="28"/>
        </w:rPr>
      </w:pPr>
    </w:p>
    <w:p w:rsidR="006767A3" w:rsidRPr="00EF7BB7" w:rsidRDefault="006767A3" w:rsidP="006767A3">
      <w:pPr>
        <w:jc w:val="both"/>
        <w:rPr>
          <w:sz w:val="28"/>
          <w:szCs w:val="28"/>
        </w:rPr>
      </w:pPr>
      <w:r w:rsidRPr="00EF7BB7">
        <w:rPr>
          <w:sz w:val="28"/>
          <w:szCs w:val="28"/>
        </w:rPr>
        <w:t>В 2020 году были получены следующие значения:</w:t>
      </w:r>
    </w:p>
    <w:p w:rsidR="006767A3" w:rsidRPr="00837DD1" w:rsidRDefault="00837DD1"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sz w:val="28"/>
          <w:szCs w:val="28"/>
          <w:lang w:val="ru-RU"/>
        </w:rPr>
      </w:pPr>
      <w:r w:rsidRPr="006767A3">
        <w:rPr>
          <w:rFonts w:ascii="Times New Roman" w:hAnsi="Times New Roman"/>
          <w:color w:val="auto"/>
        </w:rPr>
        <w:t>Мф –</w:t>
      </w:r>
      <w:r>
        <w:rPr>
          <w:rFonts w:ascii="Times New Roman" w:hAnsi="Times New Roman"/>
          <w:color w:val="auto"/>
          <w:lang w:val="ru-RU"/>
        </w:rPr>
        <w:t xml:space="preserve"> 20</w:t>
      </w:r>
    </w:p>
    <w:p w:rsidR="006767A3" w:rsidRPr="00837DD1" w:rsidRDefault="00837DD1" w:rsidP="006767A3">
      <w:pPr>
        <w:pStyle w:val="a7"/>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rFonts w:ascii="Times New Roman" w:hAnsi="Times New Roman"/>
          <w:color w:val="auto"/>
        </w:rPr>
      </w:pPr>
      <w:proofErr w:type="spellStart"/>
      <w:r w:rsidRPr="006767A3">
        <w:rPr>
          <w:rFonts w:ascii="Times New Roman" w:hAnsi="Times New Roman"/>
          <w:color w:val="auto"/>
        </w:rPr>
        <w:t>Мп</w:t>
      </w:r>
      <w:proofErr w:type="spellEnd"/>
      <w:r w:rsidRPr="00837DD1">
        <w:rPr>
          <w:rFonts w:ascii="Times New Roman" w:hAnsi="Times New Roman"/>
          <w:color w:val="auto"/>
        </w:rPr>
        <w:t xml:space="preserve"> - 24</w:t>
      </w:r>
    </w:p>
    <w:p w:rsidR="006767A3" w:rsidRPr="00837DD1" w:rsidRDefault="00837DD1" w:rsidP="00837DD1">
      <w:pPr>
        <w:ind w:firstLine="708"/>
        <w:jc w:val="center"/>
        <w:rPr>
          <w:b/>
          <w:sz w:val="28"/>
          <w:szCs w:val="28"/>
          <w:lang w:val="x-none"/>
        </w:rPr>
      </w:pPr>
      <w:r w:rsidRPr="00F02517">
        <w:rPr>
          <w:sz w:val="28"/>
          <w:szCs w:val="28"/>
        </w:rPr>
        <w:t>М =</w:t>
      </w:r>
      <w:r>
        <w:rPr>
          <w:sz w:val="28"/>
          <w:szCs w:val="28"/>
        </w:rPr>
        <w:t xml:space="preserve"> 20/24*100% = </w:t>
      </w:r>
      <w:r w:rsidRPr="00837DD1">
        <w:rPr>
          <w:b/>
          <w:sz w:val="28"/>
          <w:szCs w:val="28"/>
        </w:rPr>
        <w:t>83%</w:t>
      </w:r>
    </w:p>
    <w:p w:rsidR="006767A3" w:rsidRDefault="006767A3" w:rsidP="00EF7BB7">
      <w:pPr>
        <w:ind w:firstLine="708"/>
        <w:jc w:val="both"/>
        <w:rPr>
          <w:sz w:val="28"/>
          <w:szCs w:val="28"/>
        </w:rPr>
      </w:pPr>
    </w:p>
    <w:p w:rsidR="006767A3" w:rsidRPr="00EF7BB7" w:rsidRDefault="006767A3" w:rsidP="00EF7BB7">
      <w:pPr>
        <w:ind w:firstLine="708"/>
        <w:jc w:val="both"/>
        <w:rPr>
          <w:sz w:val="28"/>
          <w:szCs w:val="28"/>
        </w:rPr>
      </w:pPr>
    </w:p>
    <w:p w:rsidR="00E25AAF" w:rsidRDefault="00837DD1" w:rsidP="00EF7BB7">
      <w:pPr>
        <w:ind w:firstLine="708"/>
        <w:jc w:val="both"/>
        <w:rPr>
          <w:sz w:val="28"/>
          <w:szCs w:val="28"/>
        </w:rPr>
      </w:pPr>
      <w:proofErr w:type="spellStart"/>
      <w:r w:rsidRPr="00F02517">
        <w:rPr>
          <w:sz w:val="28"/>
          <w:szCs w:val="28"/>
        </w:rPr>
        <w:t>С</w:t>
      </w:r>
      <w:r w:rsidRPr="00F02517">
        <w:rPr>
          <w:sz w:val="28"/>
          <w:szCs w:val="28"/>
          <w:vertAlign w:val="subscript"/>
        </w:rPr>
        <w:t>д</w:t>
      </w:r>
      <w:proofErr w:type="spellEnd"/>
      <w:r>
        <w:rPr>
          <w:sz w:val="28"/>
          <w:szCs w:val="28"/>
          <w:vertAlign w:val="subscript"/>
        </w:rPr>
        <w:t xml:space="preserve"> </w:t>
      </w:r>
      <w:r w:rsidR="008D26C1">
        <w:rPr>
          <w:sz w:val="28"/>
          <w:szCs w:val="28"/>
        </w:rPr>
        <w:t xml:space="preserve">0,91*0,5 = </w:t>
      </w:r>
      <w:r>
        <w:rPr>
          <w:sz w:val="28"/>
          <w:szCs w:val="28"/>
        </w:rPr>
        <w:t>45</w:t>
      </w:r>
      <w:r w:rsidR="008D26C1">
        <w:rPr>
          <w:sz w:val="28"/>
          <w:szCs w:val="28"/>
        </w:rPr>
        <w:t>,</w:t>
      </w:r>
      <w:r>
        <w:rPr>
          <w:sz w:val="28"/>
          <w:szCs w:val="28"/>
        </w:rPr>
        <w:t>5</w:t>
      </w:r>
    </w:p>
    <w:p w:rsidR="00837DD1" w:rsidRDefault="00837DD1" w:rsidP="00EF7BB7">
      <w:pPr>
        <w:ind w:firstLine="708"/>
        <w:jc w:val="both"/>
        <w:rPr>
          <w:sz w:val="28"/>
          <w:szCs w:val="28"/>
        </w:rPr>
      </w:pPr>
      <w:proofErr w:type="spellStart"/>
      <w:r w:rsidRPr="00F02517">
        <w:rPr>
          <w:sz w:val="28"/>
          <w:szCs w:val="28"/>
        </w:rPr>
        <w:t>С</w:t>
      </w:r>
      <w:r w:rsidRPr="00F02517">
        <w:rPr>
          <w:sz w:val="28"/>
          <w:szCs w:val="28"/>
          <w:vertAlign w:val="subscript"/>
        </w:rPr>
        <w:t>д</w:t>
      </w:r>
      <w:proofErr w:type="spellEnd"/>
      <w:r w:rsidR="008D26C1">
        <w:rPr>
          <w:sz w:val="28"/>
          <w:szCs w:val="28"/>
        </w:rPr>
        <w:t xml:space="preserve"> 0,92*0,2 = </w:t>
      </w:r>
      <w:r>
        <w:rPr>
          <w:sz w:val="28"/>
          <w:szCs w:val="28"/>
        </w:rPr>
        <w:t>18</w:t>
      </w:r>
      <w:r w:rsidR="008D26C1">
        <w:rPr>
          <w:sz w:val="28"/>
          <w:szCs w:val="28"/>
        </w:rPr>
        <w:t>,</w:t>
      </w:r>
      <w:r>
        <w:rPr>
          <w:sz w:val="28"/>
          <w:szCs w:val="28"/>
        </w:rPr>
        <w:t>4</w:t>
      </w:r>
    </w:p>
    <w:p w:rsidR="00837DD1" w:rsidRPr="00837DD1" w:rsidRDefault="00837DD1" w:rsidP="00EF7BB7">
      <w:pPr>
        <w:ind w:firstLine="708"/>
        <w:jc w:val="both"/>
        <w:rPr>
          <w:sz w:val="28"/>
          <w:szCs w:val="28"/>
        </w:rPr>
      </w:pPr>
      <w:r w:rsidRPr="00837DD1">
        <w:rPr>
          <w:sz w:val="28"/>
          <w:szCs w:val="28"/>
        </w:rPr>
        <w:t xml:space="preserve">М 0,83*0,3 = </w:t>
      </w:r>
      <w:r>
        <w:rPr>
          <w:sz w:val="28"/>
          <w:szCs w:val="28"/>
        </w:rPr>
        <w:t>24</w:t>
      </w:r>
      <w:r w:rsidR="008D26C1">
        <w:rPr>
          <w:sz w:val="28"/>
          <w:szCs w:val="28"/>
        </w:rPr>
        <w:t>,</w:t>
      </w:r>
      <w:r>
        <w:rPr>
          <w:sz w:val="28"/>
          <w:szCs w:val="28"/>
        </w:rPr>
        <w:t>9</w:t>
      </w:r>
    </w:p>
    <w:p w:rsidR="00837DD1" w:rsidRPr="00CB33C1" w:rsidRDefault="00837DD1" w:rsidP="00CB33C1">
      <w:pPr>
        <w:ind w:firstLine="708"/>
        <w:jc w:val="center"/>
        <w:rPr>
          <w:b/>
          <w:sz w:val="28"/>
          <w:szCs w:val="28"/>
        </w:rPr>
      </w:pPr>
      <w:r>
        <w:rPr>
          <w:sz w:val="28"/>
          <w:szCs w:val="28"/>
        </w:rPr>
        <w:t>45</w:t>
      </w:r>
      <w:r w:rsidR="008D26C1">
        <w:rPr>
          <w:sz w:val="28"/>
          <w:szCs w:val="28"/>
        </w:rPr>
        <w:t>,5+</w:t>
      </w:r>
      <w:r>
        <w:rPr>
          <w:sz w:val="28"/>
          <w:szCs w:val="28"/>
        </w:rPr>
        <w:t>18</w:t>
      </w:r>
      <w:r w:rsidR="008D26C1">
        <w:rPr>
          <w:sz w:val="28"/>
          <w:szCs w:val="28"/>
        </w:rPr>
        <w:t>,4+</w:t>
      </w:r>
      <w:r>
        <w:rPr>
          <w:sz w:val="28"/>
          <w:szCs w:val="28"/>
        </w:rPr>
        <w:t>24</w:t>
      </w:r>
      <w:r w:rsidR="008D26C1">
        <w:rPr>
          <w:sz w:val="28"/>
          <w:szCs w:val="28"/>
        </w:rPr>
        <w:t>,</w:t>
      </w:r>
      <w:r>
        <w:rPr>
          <w:sz w:val="28"/>
          <w:szCs w:val="28"/>
        </w:rPr>
        <w:t xml:space="preserve">9 =0,888 = </w:t>
      </w:r>
      <w:r w:rsidR="00CB33C1" w:rsidRPr="00CB33C1">
        <w:rPr>
          <w:b/>
          <w:sz w:val="28"/>
          <w:szCs w:val="28"/>
        </w:rPr>
        <w:t>89%</w:t>
      </w:r>
    </w:p>
    <w:p w:rsidR="006044CE" w:rsidRDefault="006044CE" w:rsidP="00EF7BB7">
      <w:pPr>
        <w:ind w:firstLine="708"/>
        <w:jc w:val="both"/>
        <w:rPr>
          <w:sz w:val="28"/>
          <w:szCs w:val="28"/>
        </w:rPr>
      </w:pPr>
    </w:p>
    <w:p w:rsidR="00E320DF" w:rsidRPr="00EF7BB7" w:rsidRDefault="00E320DF" w:rsidP="00EF7BB7">
      <w:pPr>
        <w:ind w:firstLine="708"/>
        <w:jc w:val="both"/>
        <w:rPr>
          <w:color w:val="000000" w:themeColor="text1"/>
          <w:sz w:val="28"/>
          <w:szCs w:val="28"/>
        </w:rPr>
      </w:pPr>
      <w:r w:rsidRPr="00EF7BB7">
        <w:rPr>
          <w:sz w:val="28"/>
          <w:szCs w:val="28"/>
        </w:rPr>
        <w:t xml:space="preserve">ВЫВОД: Анализ индексов результативности и эффективности позволяет оценить качество реализации </w:t>
      </w:r>
      <w:r w:rsidR="00463AD1" w:rsidRPr="00EF7BB7">
        <w:rPr>
          <w:sz w:val="28"/>
          <w:szCs w:val="28"/>
        </w:rPr>
        <w:t xml:space="preserve">подпрограммы </w:t>
      </w:r>
      <w:r w:rsidR="00463AD1" w:rsidRPr="00EF7BB7">
        <w:rPr>
          <w:bCs/>
          <w:sz w:val="28"/>
          <w:szCs w:val="28"/>
        </w:rPr>
        <w:t xml:space="preserve">«Строительство, реконструкция, капитальный ремонт и ремонт инженерной инфраструктуры, </w:t>
      </w:r>
      <w:r w:rsidR="00463AD1" w:rsidRPr="00EF7BB7">
        <w:rPr>
          <w:sz w:val="28"/>
          <w:szCs w:val="28"/>
        </w:rPr>
        <w:t xml:space="preserve">реализация мероприятий по энергосбережению и повышению энергоэффективности </w:t>
      </w:r>
      <w:r w:rsidR="00463AD1" w:rsidRPr="00EF7BB7">
        <w:rPr>
          <w:bCs/>
          <w:sz w:val="28"/>
          <w:szCs w:val="28"/>
        </w:rPr>
        <w:t>на территории муниципального образования «Город Всеволожск» на 2020-2024 годы» в 2020 году</w:t>
      </w:r>
      <w:r w:rsidR="00463AD1" w:rsidRPr="00EF7BB7">
        <w:rPr>
          <w:sz w:val="28"/>
          <w:szCs w:val="28"/>
        </w:rPr>
        <w:t xml:space="preserve"> </w:t>
      </w:r>
      <w:r w:rsidRPr="00EF7BB7">
        <w:rPr>
          <w:sz w:val="28"/>
          <w:szCs w:val="28"/>
        </w:rPr>
        <w:t xml:space="preserve">как </w:t>
      </w:r>
      <w:r w:rsidR="00463AD1" w:rsidRPr="00EF7BB7">
        <w:rPr>
          <w:sz w:val="28"/>
          <w:szCs w:val="28"/>
        </w:rPr>
        <w:t>удовлетворительное</w:t>
      </w:r>
      <w:r w:rsidRPr="00EF7BB7">
        <w:rPr>
          <w:sz w:val="28"/>
          <w:szCs w:val="28"/>
        </w:rPr>
        <w:t>.</w:t>
      </w:r>
    </w:p>
    <w:p w:rsidR="00C34D68" w:rsidRDefault="00C34D68" w:rsidP="00EF7BB7">
      <w:pPr>
        <w:jc w:val="both"/>
        <w:rPr>
          <w:sz w:val="28"/>
          <w:szCs w:val="28"/>
        </w:rPr>
      </w:pPr>
    </w:p>
    <w:p w:rsidR="007A1C57" w:rsidRDefault="007A1C57" w:rsidP="00EF7BB7">
      <w:pPr>
        <w:jc w:val="both"/>
        <w:rPr>
          <w:sz w:val="28"/>
          <w:szCs w:val="28"/>
        </w:rPr>
      </w:pPr>
    </w:p>
    <w:p w:rsidR="005D7137" w:rsidRDefault="005D7137" w:rsidP="00EF7BB7">
      <w:pPr>
        <w:jc w:val="both"/>
        <w:rPr>
          <w:sz w:val="28"/>
          <w:szCs w:val="28"/>
        </w:rPr>
      </w:pPr>
      <w:r>
        <w:rPr>
          <w:sz w:val="28"/>
          <w:szCs w:val="28"/>
        </w:rPr>
        <w:t xml:space="preserve">Начальник </w:t>
      </w:r>
    </w:p>
    <w:p w:rsidR="005D7137" w:rsidRDefault="005D7137" w:rsidP="005D7137">
      <w:pPr>
        <w:tabs>
          <w:tab w:val="left" w:pos="6990"/>
        </w:tabs>
        <w:jc w:val="both"/>
        <w:rPr>
          <w:sz w:val="28"/>
          <w:szCs w:val="28"/>
        </w:rPr>
      </w:pPr>
      <w:r>
        <w:rPr>
          <w:sz w:val="28"/>
          <w:szCs w:val="28"/>
        </w:rPr>
        <w:t>отдела строительства</w:t>
      </w:r>
      <w:r>
        <w:rPr>
          <w:sz w:val="28"/>
          <w:szCs w:val="28"/>
        </w:rPr>
        <w:tab/>
        <w:t xml:space="preserve">          А.С. Корнеев</w:t>
      </w:r>
    </w:p>
    <w:p w:rsidR="005D7137" w:rsidRPr="007A1C57" w:rsidRDefault="007A1C57" w:rsidP="005D7137">
      <w:pPr>
        <w:tabs>
          <w:tab w:val="left" w:pos="6990"/>
        </w:tabs>
        <w:jc w:val="both"/>
        <w:rPr>
          <w:sz w:val="16"/>
          <w:szCs w:val="16"/>
        </w:rPr>
      </w:pPr>
      <w:proofErr w:type="spellStart"/>
      <w:r w:rsidRPr="007A1C57">
        <w:rPr>
          <w:sz w:val="16"/>
          <w:szCs w:val="16"/>
        </w:rPr>
        <w:t>исп.Капчёнкина</w:t>
      </w:r>
      <w:proofErr w:type="spellEnd"/>
      <w:r w:rsidRPr="007A1C57">
        <w:rPr>
          <w:sz w:val="16"/>
          <w:szCs w:val="16"/>
        </w:rPr>
        <w:t xml:space="preserve"> Наталья Александровна</w:t>
      </w:r>
    </w:p>
    <w:p w:rsidR="005D7137" w:rsidRPr="007A1C57" w:rsidRDefault="007A1C57" w:rsidP="005D7137">
      <w:pPr>
        <w:tabs>
          <w:tab w:val="left" w:pos="6990"/>
        </w:tabs>
        <w:jc w:val="both"/>
        <w:rPr>
          <w:sz w:val="16"/>
          <w:szCs w:val="16"/>
        </w:rPr>
      </w:pPr>
      <w:r w:rsidRPr="007A1C57">
        <w:rPr>
          <w:sz w:val="16"/>
          <w:szCs w:val="16"/>
        </w:rPr>
        <w:t>т.31-946, доб.362</w:t>
      </w:r>
    </w:p>
    <w:p w:rsidR="005D7137" w:rsidRPr="00EF7BB7" w:rsidRDefault="005D7137" w:rsidP="005D7137">
      <w:pPr>
        <w:tabs>
          <w:tab w:val="left" w:pos="6990"/>
        </w:tabs>
        <w:jc w:val="both"/>
        <w:rPr>
          <w:sz w:val="28"/>
          <w:szCs w:val="28"/>
        </w:rPr>
      </w:pPr>
    </w:p>
    <w:p w:rsidR="006044CE" w:rsidRDefault="006044CE" w:rsidP="00EF7BB7">
      <w:pPr>
        <w:tabs>
          <w:tab w:val="left" w:pos="993"/>
        </w:tabs>
        <w:contextualSpacing/>
        <w:jc w:val="center"/>
        <w:textAlignment w:val="baseline"/>
        <w:rPr>
          <w:b/>
          <w:sz w:val="28"/>
          <w:szCs w:val="28"/>
        </w:rPr>
      </w:pPr>
    </w:p>
    <w:p w:rsidR="00942F24" w:rsidRPr="00EF7BB7" w:rsidRDefault="00835C0A" w:rsidP="00EF7BB7">
      <w:pPr>
        <w:tabs>
          <w:tab w:val="left" w:pos="993"/>
        </w:tabs>
        <w:contextualSpacing/>
        <w:jc w:val="center"/>
        <w:textAlignment w:val="baseline"/>
        <w:rPr>
          <w:b/>
          <w:sz w:val="28"/>
          <w:szCs w:val="28"/>
        </w:rPr>
      </w:pPr>
      <w:r w:rsidRPr="00EF7BB7">
        <w:rPr>
          <w:b/>
          <w:sz w:val="28"/>
          <w:szCs w:val="28"/>
        </w:rPr>
        <w:t xml:space="preserve">4.1. </w:t>
      </w:r>
      <w:r w:rsidR="00942F24" w:rsidRPr="00EF7BB7">
        <w:rPr>
          <w:b/>
          <w:sz w:val="28"/>
          <w:szCs w:val="28"/>
        </w:rPr>
        <w:t>Подпрограмма «Ремонт и содержание улично-дорожной сети МО «Город Всеволожск» на 2020-2024 годы»</w:t>
      </w:r>
      <w:r w:rsidRPr="00EF7BB7">
        <w:rPr>
          <w:b/>
          <w:sz w:val="28"/>
          <w:szCs w:val="28"/>
        </w:rPr>
        <w:t xml:space="preserve"> за 2020 год</w:t>
      </w:r>
    </w:p>
    <w:p w:rsidR="00942F24" w:rsidRPr="00EF7BB7" w:rsidRDefault="00942F24" w:rsidP="00EF7BB7">
      <w:pPr>
        <w:jc w:val="both"/>
        <w:rPr>
          <w:sz w:val="28"/>
          <w:szCs w:val="28"/>
        </w:rPr>
      </w:pPr>
    </w:p>
    <w:p w:rsidR="00942F24" w:rsidRPr="00EF7BB7" w:rsidRDefault="00942F24" w:rsidP="00EF7BB7">
      <w:pPr>
        <w:ind w:firstLine="709"/>
        <w:jc w:val="both"/>
        <w:rPr>
          <w:sz w:val="28"/>
          <w:szCs w:val="28"/>
        </w:rPr>
      </w:pPr>
      <w:r w:rsidRPr="00EF7BB7">
        <w:rPr>
          <w:sz w:val="28"/>
          <w:szCs w:val="28"/>
        </w:rPr>
        <w:t xml:space="preserve">В ходе осуществления полномочий по осуществлению дорожной деятельности на автомобильных дорогах общего пользования местного значения, расположенных в границах города Всеволожска, в связи с планируемыми праздничными мероприятиями (в соответствии с распоряжением Правительства Ленинградской области от 03.07.2019 года № 440-р, город Всеволожск наделён статусом столицы Ленинградской области на 2020 год), повышенное внимание уделено организации обеспечения безопасности дорожного движения на автодорогах, входящих в состав маршрута передвижения участников областного мероприятия, приведение </w:t>
      </w:r>
      <w:r w:rsidRPr="00EF7BB7">
        <w:rPr>
          <w:sz w:val="28"/>
          <w:szCs w:val="28"/>
        </w:rPr>
        <w:lastRenderedPageBreak/>
        <w:t xml:space="preserve">УДС г. Всеволожска в соответствующее нормативное состояние. Проведена работа по заключению Соглашений с Комитетом по дорожному хозяйству Ленинградской области на предоставление субсидии за счет средств дорожного фонда ЛО бюджету МО «Город Всеволожск» № 480 от 13.03.2020, № 1032 от 16.04.2020, № 482 от 13.03.2020. За счет вышеуказанных средств, местного бюджета, субсидий на подготовку и проведения мероприятий, посвященных Дню образования Ленинградской области, в 2020 году заключены муниципальных контракты  и полностью заменено асфальтобетонное дорожное покрытие по ул. </w:t>
      </w:r>
      <w:proofErr w:type="spellStart"/>
      <w:r w:rsidRPr="00EF7BB7">
        <w:rPr>
          <w:sz w:val="28"/>
          <w:szCs w:val="28"/>
        </w:rPr>
        <w:t>Василеозерская</w:t>
      </w:r>
      <w:proofErr w:type="spellEnd"/>
      <w:r w:rsidRPr="00EF7BB7">
        <w:rPr>
          <w:sz w:val="28"/>
          <w:szCs w:val="28"/>
        </w:rPr>
        <w:t xml:space="preserve"> (от «Дорога Жизни» до ул. Балашова), по пр. Всеволожский (в границах от ул. Баркановская до ул. Взлетная), по ул. Заводская (от ул. Плоткина до дома 3 корп. 1 по ул. Заводская), по ул. Лиственная, по ул. Малая Садовая (от ул. Садовая до ул. Павловская), по ул. Невская (от ул. Народная до ул. Центральная, нечетная сторона), по ул. Приютинская, по ул. Садовая (от Колтушского шоссе до ул. Малая Садовая), по ул. Северная (от дома 3 до дома 45), по пр. Толстого (от пр. Всеволожский до ул. Лиственная), по пр. Христиновский (от ул. Приютинская до ул. Чернышевского), по ул. Шишканя (от «Дорога Жизни» до домов 16 и 25 по ул. Шишканя), по ул. Социалистическая (от Всеволожского пр. до ул. Белосельская), по ул. 2-я Поперечная, по ул. Деревенская, по ул. Сергиевская (от Колтушского шоссе до ул. Преображенского), по пер. Вахрушева (от Колтушского шоссе до Октябрьского пр.) и по пер. Олениных (от ул. Ленинградская до дома 2 корп. 2 по пер. Олениных) и пр.</w:t>
      </w:r>
    </w:p>
    <w:p w:rsidR="00942F24" w:rsidRPr="00EF7BB7" w:rsidRDefault="00942F24" w:rsidP="00EF7BB7">
      <w:pPr>
        <w:ind w:firstLine="709"/>
        <w:jc w:val="both"/>
        <w:rPr>
          <w:sz w:val="28"/>
          <w:szCs w:val="28"/>
        </w:rPr>
      </w:pPr>
      <w:r w:rsidRPr="00EF7BB7">
        <w:rPr>
          <w:sz w:val="28"/>
          <w:szCs w:val="28"/>
        </w:rPr>
        <w:t xml:space="preserve">В состав работ по ремонту асфальтобетонных дорог, помимо </w:t>
      </w:r>
      <w:proofErr w:type="gramStart"/>
      <w:r w:rsidRPr="00EF7BB7">
        <w:rPr>
          <w:sz w:val="28"/>
          <w:szCs w:val="28"/>
        </w:rPr>
        <w:t>ремонта</w:t>
      </w:r>
      <w:proofErr w:type="gramEnd"/>
      <w:r w:rsidRPr="00EF7BB7">
        <w:rPr>
          <w:sz w:val="28"/>
          <w:szCs w:val="28"/>
        </w:rPr>
        <w:t xml:space="preserve"> а/б покрытия, входят работы по восстановлению разметки, </w:t>
      </w:r>
      <w:proofErr w:type="spellStart"/>
      <w:r w:rsidRPr="00EF7BB7">
        <w:rPr>
          <w:sz w:val="28"/>
          <w:szCs w:val="28"/>
        </w:rPr>
        <w:t>проливки</w:t>
      </w:r>
      <w:proofErr w:type="spellEnd"/>
      <w:r w:rsidRPr="00EF7BB7">
        <w:rPr>
          <w:sz w:val="28"/>
          <w:szCs w:val="28"/>
        </w:rPr>
        <w:t xml:space="preserve"> швов, укреплению обочин крошкой, регулировки люков, замене бордюров и пр. сопутствующие работы.</w:t>
      </w:r>
    </w:p>
    <w:p w:rsidR="00942F24" w:rsidRPr="00EF7BB7" w:rsidRDefault="00942F24" w:rsidP="00EF7BB7">
      <w:pPr>
        <w:tabs>
          <w:tab w:val="left" w:pos="993"/>
        </w:tabs>
        <w:jc w:val="both"/>
        <w:rPr>
          <w:color w:val="FF0000"/>
          <w:sz w:val="28"/>
          <w:szCs w:val="28"/>
        </w:rPr>
      </w:pPr>
    </w:p>
    <w:p w:rsidR="00942F24" w:rsidRPr="00EF7BB7" w:rsidRDefault="00942F24" w:rsidP="00EF7BB7">
      <w:pPr>
        <w:tabs>
          <w:tab w:val="left" w:pos="993"/>
        </w:tabs>
        <w:ind w:left="360"/>
        <w:contextualSpacing/>
        <w:jc w:val="both"/>
        <w:textAlignment w:val="baseline"/>
        <w:rPr>
          <w:b/>
          <w:sz w:val="28"/>
          <w:szCs w:val="28"/>
        </w:rPr>
      </w:pPr>
      <w:r w:rsidRPr="00EF7BB7">
        <w:rPr>
          <w:b/>
          <w:sz w:val="28"/>
          <w:szCs w:val="28"/>
        </w:rPr>
        <w:t>Исполнение показателей (индикаторов) по подпрограмме «Ремонт и содержание улично-дорожной сети МО «Город Всеволожск» на 2020-2024 годы»</w:t>
      </w:r>
      <w:r w:rsidR="00105941" w:rsidRPr="00EF7BB7">
        <w:rPr>
          <w:b/>
          <w:sz w:val="28"/>
          <w:szCs w:val="28"/>
        </w:rPr>
        <w:t xml:space="preserve"> за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316"/>
        <w:gridCol w:w="1354"/>
        <w:gridCol w:w="1197"/>
        <w:gridCol w:w="1354"/>
        <w:gridCol w:w="2456"/>
      </w:tblGrid>
      <w:tr w:rsidR="00942F24" w:rsidRPr="00A01326" w:rsidTr="00942F24">
        <w:trPr>
          <w:trHeight w:val="317"/>
        </w:trPr>
        <w:tc>
          <w:tcPr>
            <w:tcW w:w="368" w:type="pct"/>
            <w:vMerge w:val="restart"/>
            <w:shd w:val="clear" w:color="auto" w:fill="auto"/>
          </w:tcPr>
          <w:p w:rsidR="00942F24" w:rsidRPr="00A01326" w:rsidRDefault="00942F24" w:rsidP="00EF7BB7">
            <w:pPr>
              <w:jc w:val="center"/>
              <w:textAlignment w:val="baseline"/>
              <w:rPr>
                <w:sz w:val="24"/>
                <w:szCs w:val="24"/>
              </w:rPr>
            </w:pPr>
            <w:r w:rsidRPr="00A01326">
              <w:rPr>
                <w:sz w:val="24"/>
                <w:szCs w:val="24"/>
              </w:rPr>
              <w:t>№    п/п</w:t>
            </w:r>
          </w:p>
        </w:tc>
        <w:tc>
          <w:tcPr>
            <w:tcW w:w="1250" w:type="pct"/>
            <w:vMerge w:val="restart"/>
            <w:shd w:val="clear" w:color="auto" w:fill="auto"/>
          </w:tcPr>
          <w:p w:rsidR="00942F24" w:rsidRPr="00A01326" w:rsidRDefault="00942F24" w:rsidP="00EF7BB7">
            <w:pPr>
              <w:ind w:left="-109" w:right="-106"/>
              <w:jc w:val="center"/>
              <w:textAlignment w:val="baseline"/>
              <w:rPr>
                <w:sz w:val="24"/>
                <w:szCs w:val="24"/>
              </w:rPr>
            </w:pPr>
            <w:r w:rsidRPr="00A01326">
              <w:rPr>
                <w:sz w:val="24"/>
                <w:szCs w:val="24"/>
              </w:rPr>
              <w:t>Показатель (индикатор)</w:t>
            </w:r>
          </w:p>
        </w:tc>
        <w:tc>
          <w:tcPr>
            <w:tcW w:w="735" w:type="pct"/>
            <w:vMerge w:val="restart"/>
            <w:shd w:val="clear" w:color="auto" w:fill="auto"/>
          </w:tcPr>
          <w:p w:rsidR="00942F24" w:rsidRPr="00A01326" w:rsidRDefault="00942F24" w:rsidP="00EF7BB7">
            <w:pPr>
              <w:jc w:val="center"/>
              <w:textAlignment w:val="baseline"/>
              <w:rPr>
                <w:sz w:val="24"/>
                <w:szCs w:val="24"/>
              </w:rPr>
            </w:pPr>
            <w:r w:rsidRPr="00A01326">
              <w:rPr>
                <w:sz w:val="24"/>
                <w:szCs w:val="24"/>
              </w:rPr>
              <w:t>Ед. измерения</w:t>
            </w:r>
          </w:p>
        </w:tc>
        <w:tc>
          <w:tcPr>
            <w:tcW w:w="2647" w:type="pct"/>
            <w:gridSpan w:val="3"/>
            <w:shd w:val="clear" w:color="auto" w:fill="auto"/>
          </w:tcPr>
          <w:p w:rsidR="00942F24" w:rsidRPr="00A01326" w:rsidRDefault="00942F24" w:rsidP="00EF7BB7">
            <w:pPr>
              <w:jc w:val="center"/>
              <w:rPr>
                <w:sz w:val="24"/>
                <w:szCs w:val="24"/>
              </w:rPr>
            </w:pPr>
            <w:r w:rsidRPr="00A01326">
              <w:rPr>
                <w:sz w:val="24"/>
                <w:szCs w:val="24"/>
              </w:rPr>
              <w:t>Значение показателя</w:t>
            </w:r>
          </w:p>
        </w:tc>
      </w:tr>
      <w:tr w:rsidR="00942F24" w:rsidRPr="00A01326" w:rsidTr="00942F24">
        <w:tc>
          <w:tcPr>
            <w:tcW w:w="368" w:type="pct"/>
            <w:vMerge/>
            <w:shd w:val="clear" w:color="auto" w:fill="auto"/>
          </w:tcPr>
          <w:p w:rsidR="00942F24" w:rsidRPr="00A01326" w:rsidRDefault="00942F24" w:rsidP="00EF7BB7">
            <w:pPr>
              <w:jc w:val="center"/>
              <w:textAlignment w:val="baseline"/>
              <w:rPr>
                <w:b/>
                <w:sz w:val="24"/>
                <w:szCs w:val="24"/>
              </w:rPr>
            </w:pPr>
          </w:p>
        </w:tc>
        <w:tc>
          <w:tcPr>
            <w:tcW w:w="1250" w:type="pct"/>
            <w:vMerge/>
            <w:shd w:val="clear" w:color="auto" w:fill="auto"/>
          </w:tcPr>
          <w:p w:rsidR="00942F24" w:rsidRPr="00A01326" w:rsidRDefault="00942F24" w:rsidP="00EF7BB7">
            <w:pPr>
              <w:jc w:val="center"/>
              <w:textAlignment w:val="baseline"/>
              <w:rPr>
                <w:b/>
                <w:sz w:val="24"/>
                <w:szCs w:val="24"/>
              </w:rPr>
            </w:pPr>
          </w:p>
        </w:tc>
        <w:tc>
          <w:tcPr>
            <w:tcW w:w="735" w:type="pct"/>
            <w:vMerge/>
            <w:shd w:val="clear" w:color="auto" w:fill="auto"/>
          </w:tcPr>
          <w:p w:rsidR="00942F24" w:rsidRPr="00A01326" w:rsidRDefault="00942F24" w:rsidP="00EF7BB7">
            <w:pPr>
              <w:jc w:val="center"/>
              <w:textAlignment w:val="baseline"/>
              <w:rPr>
                <w:b/>
                <w:sz w:val="24"/>
                <w:szCs w:val="24"/>
              </w:rPr>
            </w:pPr>
          </w:p>
        </w:tc>
        <w:tc>
          <w:tcPr>
            <w:tcW w:w="588" w:type="pct"/>
            <w:shd w:val="clear" w:color="auto" w:fill="auto"/>
          </w:tcPr>
          <w:p w:rsidR="00942F24" w:rsidRPr="00A01326" w:rsidRDefault="00942F24" w:rsidP="00EF7BB7">
            <w:pPr>
              <w:jc w:val="center"/>
              <w:textAlignment w:val="baseline"/>
              <w:rPr>
                <w:sz w:val="24"/>
                <w:szCs w:val="24"/>
              </w:rPr>
            </w:pPr>
            <w:r w:rsidRPr="00A01326">
              <w:rPr>
                <w:sz w:val="24"/>
                <w:szCs w:val="24"/>
              </w:rPr>
              <w:t>План (2020год)</w:t>
            </w:r>
          </w:p>
        </w:tc>
        <w:tc>
          <w:tcPr>
            <w:tcW w:w="735" w:type="pct"/>
            <w:shd w:val="clear" w:color="auto" w:fill="auto"/>
          </w:tcPr>
          <w:p w:rsidR="00942F24" w:rsidRPr="00A01326" w:rsidRDefault="00942F24" w:rsidP="00EF7BB7">
            <w:pPr>
              <w:jc w:val="center"/>
              <w:textAlignment w:val="baseline"/>
              <w:rPr>
                <w:sz w:val="24"/>
                <w:szCs w:val="24"/>
              </w:rPr>
            </w:pPr>
            <w:r w:rsidRPr="00A01326">
              <w:rPr>
                <w:sz w:val="24"/>
                <w:szCs w:val="24"/>
              </w:rPr>
              <w:t>Факт</w:t>
            </w:r>
          </w:p>
          <w:p w:rsidR="00942F24" w:rsidRPr="00A01326" w:rsidRDefault="00942F24" w:rsidP="00EF7BB7">
            <w:pPr>
              <w:jc w:val="center"/>
              <w:textAlignment w:val="baseline"/>
              <w:rPr>
                <w:sz w:val="24"/>
                <w:szCs w:val="24"/>
              </w:rPr>
            </w:pPr>
            <w:r w:rsidRPr="00A01326">
              <w:rPr>
                <w:sz w:val="24"/>
                <w:szCs w:val="24"/>
              </w:rPr>
              <w:t>(2020год)</w:t>
            </w:r>
          </w:p>
        </w:tc>
        <w:tc>
          <w:tcPr>
            <w:tcW w:w="1324" w:type="pct"/>
            <w:shd w:val="clear" w:color="auto" w:fill="auto"/>
          </w:tcPr>
          <w:p w:rsidR="00942F24" w:rsidRPr="00A01326" w:rsidRDefault="00942F24" w:rsidP="00EF7BB7">
            <w:pPr>
              <w:jc w:val="center"/>
              <w:textAlignment w:val="baseline"/>
              <w:rPr>
                <w:sz w:val="24"/>
                <w:szCs w:val="24"/>
              </w:rPr>
            </w:pPr>
            <w:r w:rsidRPr="00A01326">
              <w:rPr>
                <w:sz w:val="24"/>
                <w:szCs w:val="24"/>
              </w:rPr>
              <w:t>Комментарии при отклонении показателя</w:t>
            </w:r>
          </w:p>
        </w:tc>
      </w:tr>
      <w:tr w:rsidR="00942F24" w:rsidRPr="00A01326" w:rsidTr="00942F24">
        <w:tc>
          <w:tcPr>
            <w:tcW w:w="368" w:type="pct"/>
            <w:shd w:val="clear" w:color="auto" w:fill="auto"/>
          </w:tcPr>
          <w:p w:rsidR="00942F24" w:rsidRPr="00A01326" w:rsidRDefault="00942F24" w:rsidP="00EF7BB7">
            <w:pPr>
              <w:jc w:val="center"/>
              <w:textAlignment w:val="baseline"/>
              <w:rPr>
                <w:sz w:val="24"/>
                <w:szCs w:val="24"/>
              </w:rPr>
            </w:pPr>
            <w:r w:rsidRPr="00A01326">
              <w:rPr>
                <w:sz w:val="24"/>
                <w:szCs w:val="24"/>
              </w:rPr>
              <w:t>1</w:t>
            </w:r>
          </w:p>
        </w:tc>
        <w:tc>
          <w:tcPr>
            <w:tcW w:w="1250" w:type="pct"/>
            <w:shd w:val="clear" w:color="auto" w:fill="auto"/>
          </w:tcPr>
          <w:p w:rsidR="00942F24" w:rsidRPr="00A01326" w:rsidRDefault="00942F24" w:rsidP="00EF7BB7">
            <w:pPr>
              <w:jc w:val="center"/>
              <w:textAlignment w:val="baseline"/>
              <w:rPr>
                <w:sz w:val="24"/>
                <w:szCs w:val="24"/>
              </w:rPr>
            </w:pPr>
            <w:r w:rsidRPr="00A01326">
              <w:rPr>
                <w:sz w:val="24"/>
                <w:szCs w:val="24"/>
              </w:rPr>
              <w:t>2</w:t>
            </w:r>
          </w:p>
        </w:tc>
        <w:tc>
          <w:tcPr>
            <w:tcW w:w="735" w:type="pct"/>
            <w:shd w:val="clear" w:color="auto" w:fill="auto"/>
          </w:tcPr>
          <w:p w:rsidR="00942F24" w:rsidRPr="00A01326" w:rsidRDefault="00942F24" w:rsidP="00EF7BB7">
            <w:pPr>
              <w:jc w:val="center"/>
              <w:textAlignment w:val="baseline"/>
              <w:rPr>
                <w:sz w:val="24"/>
                <w:szCs w:val="24"/>
              </w:rPr>
            </w:pPr>
            <w:r w:rsidRPr="00A01326">
              <w:rPr>
                <w:sz w:val="24"/>
                <w:szCs w:val="24"/>
              </w:rPr>
              <w:t>3</w:t>
            </w:r>
          </w:p>
        </w:tc>
        <w:tc>
          <w:tcPr>
            <w:tcW w:w="588" w:type="pct"/>
            <w:shd w:val="clear" w:color="auto" w:fill="auto"/>
          </w:tcPr>
          <w:p w:rsidR="00942F24" w:rsidRPr="00A01326" w:rsidRDefault="00942F24" w:rsidP="00EF7BB7">
            <w:pPr>
              <w:jc w:val="center"/>
              <w:textAlignment w:val="baseline"/>
              <w:rPr>
                <w:sz w:val="24"/>
                <w:szCs w:val="24"/>
              </w:rPr>
            </w:pPr>
            <w:r w:rsidRPr="00A01326">
              <w:rPr>
                <w:sz w:val="24"/>
                <w:szCs w:val="24"/>
              </w:rPr>
              <w:t>4</w:t>
            </w:r>
          </w:p>
        </w:tc>
        <w:tc>
          <w:tcPr>
            <w:tcW w:w="735" w:type="pct"/>
            <w:shd w:val="clear" w:color="auto" w:fill="auto"/>
          </w:tcPr>
          <w:p w:rsidR="00942F24" w:rsidRPr="00A01326" w:rsidRDefault="00942F24" w:rsidP="00EF7BB7">
            <w:pPr>
              <w:jc w:val="center"/>
              <w:textAlignment w:val="baseline"/>
              <w:rPr>
                <w:sz w:val="24"/>
                <w:szCs w:val="24"/>
              </w:rPr>
            </w:pPr>
            <w:r w:rsidRPr="00A01326">
              <w:rPr>
                <w:sz w:val="24"/>
                <w:szCs w:val="24"/>
              </w:rPr>
              <w:t>5</w:t>
            </w:r>
          </w:p>
        </w:tc>
        <w:tc>
          <w:tcPr>
            <w:tcW w:w="1324" w:type="pct"/>
            <w:shd w:val="clear" w:color="auto" w:fill="auto"/>
          </w:tcPr>
          <w:p w:rsidR="00942F24" w:rsidRPr="00A01326" w:rsidRDefault="00942F24" w:rsidP="00EF7BB7">
            <w:pPr>
              <w:jc w:val="center"/>
              <w:textAlignment w:val="baseline"/>
              <w:rPr>
                <w:sz w:val="24"/>
                <w:szCs w:val="24"/>
              </w:rPr>
            </w:pPr>
            <w:r w:rsidRPr="00A01326">
              <w:rPr>
                <w:sz w:val="24"/>
                <w:szCs w:val="24"/>
              </w:rPr>
              <w:t>6</w:t>
            </w:r>
          </w:p>
        </w:tc>
      </w:tr>
      <w:tr w:rsidR="00942F24" w:rsidRPr="00A01326" w:rsidTr="00942F24">
        <w:tc>
          <w:tcPr>
            <w:tcW w:w="368" w:type="pct"/>
            <w:shd w:val="clear" w:color="auto" w:fill="auto"/>
          </w:tcPr>
          <w:p w:rsidR="00942F24" w:rsidRPr="00A01326" w:rsidRDefault="00942F24" w:rsidP="00EF7BB7">
            <w:pPr>
              <w:jc w:val="center"/>
              <w:textAlignment w:val="baseline"/>
              <w:rPr>
                <w:b/>
                <w:sz w:val="24"/>
                <w:szCs w:val="24"/>
              </w:rPr>
            </w:pPr>
          </w:p>
        </w:tc>
        <w:tc>
          <w:tcPr>
            <w:tcW w:w="1250" w:type="pct"/>
            <w:shd w:val="clear" w:color="auto" w:fill="auto"/>
          </w:tcPr>
          <w:p w:rsidR="00942F24" w:rsidRPr="00A01326" w:rsidRDefault="00942F24" w:rsidP="00EF7BB7">
            <w:pPr>
              <w:jc w:val="center"/>
              <w:textAlignment w:val="baseline"/>
              <w:rPr>
                <w:b/>
                <w:sz w:val="24"/>
                <w:szCs w:val="24"/>
              </w:rPr>
            </w:pPr>
            <w:r w:rsidRPr="00A01326">
              <w:rPr>
                <w:sz w:val="24"/>
                <w:szCs w:val="24"/>
              </w:rPr>
              <w:t>Выполнение работ по ремонту автомобильных дорог, м2</w:t>
            </w:r>
          </w:p>
        </w:tc>
        <w:tc>
          <w:tcPr>
            <w:tcW w:w="735" w:type="pct"/>
            <w:shd w:val="clear" w:color="auto" w:fill="auto"/>
          </w:tcPr>
          <w:p w:rsidR="00942F24" w:rsidRPr="00A01326" w:rsidRDefault="00942F24" w:rsidP="00EF7BB7">
            <w:pPr>
              <w:jc w:val="center"/>
              <w:textAlignment w:val="baseline"/>
              <w:rPr>
                <w:b/>
                <w:sz w:val="24"/>
                <w:szCs w:val="24"/>
              </w:rPr>
            </w:pPr>
            <w:r w:rsidRPr="00A01326">
              <w:rPr>
                <w:sz w:val="24"/>
                <w:szCs w:val="24"/>
              </w:rPr>
              <w:t>м2</w:t>
            </w:r>
          </w:p>
        </w:tc>
        <w:tc>
          <w:tcPr>
            <w:tcW w:w="588" w:type="pct"/>
          </w:tcPr>
          <w:p w:rsidR="00942F24" w:rsidRPr="00A01326" w:rsidRDefault="00942F24" w:rsidP="00EF7BB7">
            <w:pPr>
              <w:spacing w:before="40" w:after="40"/>
              <w:rPr>
                <w:spacing w:val="-12"/>
                <w:sz w:val="24"/>
                <w:szCs w:val="24"/>
                <w:shd w:val="clear" w:color="auto" w:fill="FFFFFF"/>
              </w:rPr>
            </w:pPr>
            <w:r w:rsidRPr="00A01326">
              <w:rPr>
                <w:spacing w:val="-12"/>
                <w:sz w:val="24"/>
                <w:szCs w:val="24"/>
              </w:rPr>
              <w:t>30 000,00</w:t>
            </w:r>
            <w:r w:rsidRPr="00A01326">
              <w:rPr>
                <w:spacing w:val="-12"/>
                <w:sz w:val="24"/>
                <w:szCs w:val="24"/>
                <w:shd w:val="clear" w:color="auto" w:fill="FFFFFF"/>
              </w:rPr>
              <w:t xml:space="preserve"> </w:t>
            </w:r>
          </w:p>
        </w:tc>
        <w:tc>
          <w:tcPr>
            <w:tcW w:w="735" w:type="pct"/>
            <w:shd w:val="clear" w:color="auto" w:fill="auto"/>
          </w:tcPr>
          <w:p w:rsidR="00942F24" w:rsidRPr="00A01326" w:rsidRDefault="00942F24" w:rsidP="00EF7BB7">
            <w:pPr>
              <w:jc w:val="center"/>
              <w:textAlignment w:val="baseline"/>
              <w:rPr>
                <w:sz w:val="24"/>
                <w:szCs w:val="24"/>
              </w:rPr>
            </w:pPr>
            <w:r w:rsidRPr="00A01326">
              <w:rPr>
                <w:sz w:val="24"/>
                <w:szCs w:val="24"/>
              </w:rPr>
              <w:t>107 619,45</w:t>
            </w:r>
          </w:p>
        </w:tc>
        <w:tc>
          <w:tcPr>
            <w:tcW w:w="1324" w:type="pct"/>
            <w:shd w:val="clear" w:color="auto" w:fill="auto"/>
          </w:tcPr>
          <w:p w:rsidR="00942F24" w:rsidRPr="00A01326" w:rsidRDefault="00942F24" w:rsidP="00EF7BB7">
            <w:pPr>
              <w:jc w:val="center"/>
              <w:textAlignment w:val="baseline"/>
              <w:rPr>
                <w:sz w:val="24"/>
                <w:szCs w:val="24"/>
              </w:rPr>
            </w:pPr>
            <w:r w:rsidRPr="00A01326">
              <w:rPr>
                <w:sz w:val="24"/>
                <w:szCs w:val="24"/>
              </w:rPr>
              <w:t>Привлечение средств из бюджета ЛО</w:t>
            </w:r>
          </w:p>
        </w:tc>
      </w:tr>
    </w:tbl>
    <w:p w:rsidR="00942F24" w:rsidRPr="00EF7BB7" w:rsidRDefault="00942F24" w:rsidP="00EF7BB7">
      <w:pPr>
        <w:jc w:val="both"/>
        <w:rPr>
          <w:color w:val="FF0000"/>
          <w:sz w:val="28"/>
          <w:szCs w:val="28"/>
        </w:rPr>
      </w:pPr>
    </w:p>
    <w:p w:rsidR="00942F24" w:rsidRPr="00EF7BB7" w:rsidRDefault="000C58A3" w:rsidP="00EF7BB7">
      <w:pPr>
        <w:tabs>
          <w:tab w:val="left" w:pos="993"/>
        </w:tabs>
        <w:ind w:left="360"/>
        <w:contextualSpacing/>
        <w:jc w:val="both"/>
        <w:rPr>
          <w:b/>
          <w:sz w:val="28"/>
          <w:szCs w:val="28"/>
        </w:rPr>
      </w:pPr>
      <w:r w:rsidRPr="00EF7BB7">
        <w:rPr>
          <w:b/>
          <w:sz w:val="28"/>
          <w:szCs w:val="28"/>
        </w:rPr>
        <w:t>4.</w:t>
      </w:r>
      <w:r w:rsidR="00EA38E7">
        <w:rPr>
          <w:b/>
          <w:sz w:val="28"/>
          <w:szCs w:val="28"/>
        </w:rPr>
        <w:t>2</w:t>
      </w:r>
      <w:r w:rsidRPr="00EF7BB7">
        <w:rPr>
          <w:b/>
          <w:sz w:val="28"/>
          <w:szCs w:val="28"/>
        </w:rPr>
        <w:t xml:space="preserve">. </w:t>
      </w:r>
      <w:r w:rsidR="00942F24" w:rsidRPr="00EF7BB7">
        <w:rPr>
          <w:b/>
          <w:sz w:val="28"/>
          <w:szCs w:val="28"/>
        </w:rPr>
        <w:t>Исполнение мероприятий по подпрограмме «Ремонт и содержание улично-дорожной сети МО «Город Всеволожск» на 2020-2024 годы»</w:t>
      </w:r>
      <w:r w:rsidR="00105941" w:rsidRPr="00EF7BB7">
        <w:rPr>
          <w:b/>
          <w:sz w:val="28"/>
          <w:szCs w:val="28"/>
        </w:rPr>
        <w:t xml:space="preserve"> за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861"/>
        <w:gridCol w:w="1686"/>
        <w:gridCol w:w="2000"/>
        <w:gridCol w:w="2119"/>
      </w:tblGrid>
      <w:tr w:rsidR="00942F24" w:rsidRPr="00A01326" w:rsidTr="00942F24">
        <w:tc>
          <w:tcPr>
            <w:tcW w:w="363" w:type="pct"/>
            <w:vMerge w:val="restart"/>
            <w:shd w:val="clear" w:color="auto" w:fill="auto"/>
          </w:tcPr>
          <w:p w:rsidR="00942F24" w:rsidRPr="00A01326" w:rsidRDefault="00942F24" w:rsidP="00EF7BB7">
            <w:pPr>
              <w:contextualSpacing/>
              <w:jc w:val="center"/>
              <w:rPr>
                <w:sz w:val="24"/>
                <w:szCs w:val="24"/>
              </w:rPr>
            </w:pPr>
            <w:r w:rsidRPr="00A01326">
              <w:rPr>
                <w:sz w:val="24"/>
                <w:szCs w:val="24"/>
              </w:rPr>
              <w:t>№</w:t>
            </w:r>
            <w:r w:rsidRPr="00A01326">
              <w:rPr>
                <w:sz w:val="24"/>
                <w:szCs w:val="24"/>
                <w:lang w:val="en-US"/>
              </w:rPr>
              <w:t xml:space="preserve"> </w:t>
            </w:r>
            <w:r w:rsidRPr="00A01326">
              <w:rPr>
                <w:sz w:val="24"/>
                <w:szCs w:val="24"/>
              </w:rPr>
              <w:t xml:space="preserve">   п/п</w:t>
            </w:r>
          </w:p>
        </w:tc>
        <w:tc>
          <w:tcPr>
            <w:tcW w:w="1531" w:type="pct"/>
            <w:vMerge w:val="restart"/>
            <w:shd w:val="clear" w:color="auto" w:fill="auto"/>
          </w:tcPr>
          <w:p w:rsidR="00942F24" w:rsidRPr="00A01326" w:rsidRDefault="00942F24" w:rsidP="00EF7BB7">
            <w:pPr>
              <w:contextualSpacing/>
              <w:jc w:val="center"/>
              <w:rPr>
                <w:sz w:val="24"/>
                <w:szCs w:val="24"/>
              </w:rPr>
            </w:pPr>
            <w:r w:rsidRPr="00A01326">
              <w:rPr>
                <w:sz w:val="24"/>
                <w:szCs w:val="24"/>
              </w:rPr>
              <w:t>Наименование основного мероприятия программы (подпрограммы)</w:t>
            </w:r>
          </w:p>
        </w:tc>
        <w:tc>
          <w:tcPr>
            <w:tcW w:w="1972" w:type="pct"/>
            <w:gridSpan w:val="2"/>
            <w:shd w:val="clear" w:color="auto" w:fill="auto"/>
          </w:tcPr>
          <w:p w:rsidR="00942F24" w:rsidRPr="00A01326" w:rsidRDefault="00942F24" w:rsidP="00EF7BB7">
            <w:pPr>
              <w:contextualSpacing/>
              <w:jc w:val="center"/>
              <w:rPr>
                <w:sz w:val="24"/>
                <w:szCs w:val="24"/>
              </w:rPr>
            </w:pPr>
            <w:r w:rsidRPr="00A01326">
              <w:rPr>
                <w:sz w:val="24"/>
                <w:szCs w:val="24"/>
              </w:rPr>
              <w:t>Сумма расходов (руб.)</w:t>
            </w:r>
          </w:p>
        </w:tc>
        <w:tc>
          <w:tcPr>
            <w:tcW w:w="1134" w:type="pct"/>
            <w:vMerge w:val="restart"/>
            <w:shd w:val="clear" w:color="auto" w:fill="auto"/>
          </w:tcPr>
          <w:p w:rsidR="00942F24" w:rsidRPr="00A01326" w:rsidRDefault="00942F24" w:rsidP="00EF7BB7">
            <w:pPr>
              <w:contextualSpacing/>
              <w:jc w:val="center"/>
              <w:rPr>
                <w:sz w:val="24"/>
                <w:szCs w:val="24"/>
              </w:rPr>
            </w:pPr>
            <w:r w:rsidRPr="00A01326">
              <w:rPr>
                <w:sz w:val="24"/>
                <w:szCs w:val="24"/>
              </w:rPr>
              <w:t xml:space="preserve">Информация об исполнении мероприятия </w:t>
            </w:r>
            <w:r w:rsidRPr="00A01326">
              <w:rPr>
                <w:sz w:val="24"/>
                <w:szCs w:val="24"/>
              </w:rPr>
              <w:lastRenderedPageBreak/>
              <w:t>(пояснения о причинах неисполнения мероприятия)</w:t>
            </w:r>
          </w:p>
        </w:tc>
      </w:tr>
      <w:tr w:rsidR="00942F24" w:rsidRPr="00A01326" w:rsidTr="00D2516A">
        <w:tc>
          <w:tcPr>
            <w:tcW w:w="363" w:type="pct"/>
            <w:vMerge/>
            <w:shd w:val="clear" w:color="auto" w:fill="auto"/>
          </w:tcPr>
          <w:p w:rsidR="00942F24" w:rsidRPr="00A01326" w:rsidRDefault="00942F24" w:rsidP="00EF7BB7">
            <w:pPr>
              <w:contextualSpacing/>
              <w:jc w:val="center"/>
              <w:rPr>
                <w:sz w:val="24"/>
                <w:szCs w:val="24"/>
              </w:rPr>
            </w:pPr>
          </w:p>
        </w:tc>
        <w:tc>
          <w:tcPr>
            <w:tcW w:w="1531" w:type="pct"/>
            <w:vMerge/>
            <w:shd w:val="clear" w:color="auto" w:fill="auto"/>
          </w:tcPr>
          <w:p w:rsidR="00942F24" w:rsidRPr="00A01326" w:rsidRDefault="00942F24" w:rsidP="00EF7BB7">
            <w:pPr>
              <w:contextualSpacing/>
              <w:jc w:val="center"/>
              <w:rPr>
                <w:sz w:val="24"/>
                <w:szCs w:val="24"/>
              </w:rPr>
            </w:pPr>
          </w:p>
        </w:tc>
        <w:tc>
          <w:tcPr>
            <w:tcW w:w="902" w:type="pct"/>
            <w:shd w:val="clear" w:color="auto" w:fill="auto"/>
          </w:tcPr>
          <w:p w:rsidR="00942F24" w:rsidRPr="00A01326" w:rsidRDefault="00942F24" w:rsidP="00EF7BB7">
            <w:pPr>
              <w:contextualSpacing/>
              <w:jc w:val="center"/>
              <w:rPr>
                <w:sz w:val="24"/>
                <w:szCs w:val="24"/>
              </w:rPr>
            </w:pPr>
            <w:r w:rsidRPr="00A01326">
              <w:rPr>
                <w:sz w:val="24"/>
                <w:szCs w:val="24"/>
              </w:rPr>
              <w:t>План</w:t>
            </w:r>
          </w:p>
        </w:tc>
        <w:tc>
          <w:tcPr>
            <w:tcW w:w="1069" w:type="pct"/>
            <w:shd w:val="clear" w:color="auto" w:fill="auto"/>
          </w:tcPr>
          <w:p w:rsidR="00942F24" w:rsidRPr="00A01326" w:rsidRDefault="00942F24" w:rsidP="00EF7BB7">
            <w:pPr>
              <w:contextualSpacing/>
              <w:jc w:val="center"/>
              <w:rPr>
                <w:sz w:val="24"/>
                <w:szCs w:val="24"/>
              </w:rPr>
            </w:pPr>
            <w:r w:rsidRPr="00A01326">
              <w:rPr>
                <w:sz w:val="24"/>
                <w:szCs w:val="24"/>
              </w:rPr>
              <w:t>Факт</w:t>
            </w:r>
          </w:p>
        </w:tc>
        <w:tc>
          <w:tcPr>
            <w:tcW w:w="1134" w:type="pct"/>
            <w:vMerge/>
            <w:shd w:val="clear" w:color="auto" w:fill="auto"/>
          </w:tcPr>
          <w:p w:rsidR="00942F24" w:rsidRPr="00A01326" w:rsidRDefault="00942F24" w:rsidP="00EF7BB7">
            <w:pPr>
              <w:contextualSpacing/>
              <w:jc w:val="center"/>
              <w:rPr>
                <w:sz w:val="24"/>
                <w:szCs w:val="24"/>
              </w:rPr>
            </w:pPr>
          </w:p>
        </w:tc>
      </w:tr>
      <w:tr w:rsidR="00942F24" w:rsidRPr="00A01326" w:rsidTr="00D2516A">
        <w:tc>
          <w:tcPr>
            <w:tcW w:w="363" w:type="pct"/>
            <w:shd w:val="clear" w:color="auto" w:fill="auto"/>
          </w:tcPr>
          <w:p w:rsidR="00942F24" w:rsidRPr="00A01326" w:rsidRDefault="00942F24" w:rsidP="00EF7BB7">
            <w:pPr>
              <w:contextualSpacing/>
              <w:jc w:val="center"/>
              <w:rPr>
                <w:sz w:val="24"/>
                <w:szCs w:val="24"/>
              </w:rPr>
            </w:pPr>
            <w:r w:rsidRPr="00A01326">
              <w:rPr>
                <w:sz w:val="24"/>
                <w:szCs w:val="24"/>
              </w:rPr>
              <w:t>1</w:t>
            </w:r>
          </w:p>
        </w:tc>
        <w:tc>
          <w:tcPr>
            <w:tcW w:w="1531" w:type="pct"/>
            <w:shd w:val="clear" w:color="auto" w:fill="auto"/>
          </w:tcPr>
          <w:p w:rsidR="00942F24" w:rsidRPr="00A01326" w:rsidRDefault="00942F24" w:rsidP="00EF7BB7">
            <w:pPr>
              <w:contextualSpacing/>
              <w:jc w:val="center"/>
              <w:rPr>
                <w:sz w:val="24"/>
                <w:szCs w:val="24"/>
              </w:rPr>
            </w:pPr>
            <w:r w:rsidRPr="00A01326">
              <w:rPr>
                <w:sz w:val="24"/>
                <w:szCs w:val="24"/>
              </w:rPr>
              <w:t>2</w:t>
            </w:r>
          </w:p>
        </w:tc>
        <w:tc>
          <w:tcPr>
            <w:tcW w:w="902" w:type="pct"/>
            <w:shd w:val="clear" w:color="auto" w:fill="auto"/>
          </w:tcPr>
          <w:p w:rsidR="00942F24" w:rsidRPr="00A01326" w:rsidRDefault="00942F24" w:rsidP="00EF7BB7">
            <w:pPr>
              <w:contextualSpacing/>
              <w:jc w:val="center"/>
              <w:rPr>
                <w:sz w:val="24"/>
                <w:szCs w:val="24"/>
              </w:rPr>
            </w:pPr>
            <w:r w:rsidRPr="00A01326">
              <w:rPr>
                <w:sz w:val="24"/>
                <w:szCs w:val="24"/>
              </w:rPr>
              <w:t>3</w:t>
            </w:r>
          </w:p>
        </w:tc>
        <w:tc>
          <w:tcPr>
            <w:tcW w:w="1069" w:type="pct"/>
            <w:shd w:val="clear" w:color="auto" w:fill="auto"/>
          </w:tcPr>
          <w:p w:rsidR="00942F24" w:rsidRPr="00A01326" w:rsidRDefault="00942F24" w:rsidP="00EF7BB7">
            <w:pPr>
              <w:contextualSpacing/>
              <w:jc w:val="center"/>
              <w:rPr>
                <w:sz w:val="24"/>
                <w:szCs w:val="24"/>
              </w:rPr>
            </w:pPr>
            <w:r w:rsidRPr="00A01326">
              <w:rPr>
                <w:sz w:val="24"/>
                <w:szCs w:val="24"/>
              </w:rPr>
              <w:t>4</w:t>
            </w:r>
          </w:p>
        </w:tc>
        <w:tc>
          <w:tcPr>
            <w:tcW w:w="1134" w:type="pct"/>
            <w:shd w:val="clear" w:color="auto" w:fill="auto"/>
          </w:tcPr>
          <w:p w:rsidR="00942F24" w:rsidRPr="00A01326" w:rsidRDefault="00942F24" w:rsidP="00EF7BB7">
            <w:pPr>
              <w:contextualSpacing/>
              <w:jc w:val="center"/>
              <w:rPr>
                <w:sz w:val="24"/>
                <w:szCs w:val="24"/>
              </w:rPr>
            </w:pPr>
            <w:r w:rsidRPr="00A01326">
              <w:rPr>
                <w:sz w:val="24"/>
                <w:szCs w:val="24"/>
              </w:rPr>
              <w:t>5</w:t>
            </w:r>
          </w:p>
        </w:tc>
      </w:tr>
      <w:tr w:rsidR="008C449E" w:rsidRPr="00A01326" w:rsidTr="00D2516A">
        <w:tc>
          <w:tcPr>
            <w:tcW w:w="363" w:type="pct"/>
            <w:shd w:val="clear" w:color="auto" w:fill="auto"/>
          </w:tcPr>
          <w:p w:rsidR="008C449E" w:rsidRPr="00A01326" w:rsidRDefault="008C449E" w:rsidP="00EF7BB7">
            <w:pPr>
              <w:contextualSpacing/>
              <w:jc w:val="both"/>
              <w:rPr>
                <w:sz w:val="24"/>
                <w:szCs w:val="24"/>
              </w:rPr>
            </w:pPr>
          </w:p>
        </w:tc>
        <w:tc>
          <w:tcPr>
            <w:tcW w:w="1531" w:type="pct"/>
            <w:shd w:val="clear" w:color="auto" w:fill="auto"/>
          </w:tcPr>
          <w:p w:rsidR="008C449E" w:rsidRPr="00A01326" w:rsidRDefault="008C449E" w:rsidP="00EF7BB7">
            <w:pPr>
              <w:contextualSpacing/>
              <w:rPr>
                <w:sz w:val="24"/>
                <w:szCs w:val="24"/>
              </w:rPr>
            </w:pPr>
            <w:r w:rsidRPr="00A01326">
              <w:rPr>
                <w:sz w:val="24"/>
                <w:szCs w:val="24"/>
              </w:rPr>
              <w:t>Содержание и текущий ремонт улично-дорожной сети</w:t>
            </w:r>
          </w:p>
        </w:tc>
        <w:tc>
          <w:tcPr>
            <w:tcW w:w="902" w:type="pct"/>
            <w:shd w:val="clear" w:color="auto" w:fill="auto"/>
            <w:vAlign w:val="center"/>
          </w:tcPr>
          <w:p w:rsidR="008C449E" w:rsidRPr="00A01326" w:rsidRDefault="008C449E" w:rsidP="00EF7BB7">
            <w:pPr>
              <w:contextualSpacing/>
              <w:jc w:val="center"/>
              <w:rPr>
                <w:sz w:val="24"/>
                <w:szCs w:val="24"/>
              </w:rPr>
            </w:pPr>
            <w:r w:rsidRPr="00A01326">
              <w:rPr>
                <w:color w:val="000000"/>
                <w:sz w:val="24"/>
                <w:szCs w:val="24"/>
              </w:rPr>
              <w:t>59 574 718,74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8C449E" w:rsidRPr="00A01326" w:rsidRDefault="008C449E" w:rsidP="00EF7BB7">
            <w:pPr>
              <w:jc w:val="center"/>
              <w:rPr>
                <w:color w:val="000000"/>
                <w:sz w:val="24"/>
                <w:szCs w:val="24"/>
              </w:rPr>
            </w:pPr>
            <w:r w:rsidRPr="00A01326">
              <w:rPr>
                <w:color w:val="000000"/>
                <w:sz w:val="24"/>
                <w:szCs w:val="24"/>
              </w:rPr>
              <w:t>56 027 820,16</w:t>
            </w:r>
          </w:p>
        </w:tc>
        <w:tc>
          <w:tcPr>
            <w:tcW w:w="1134" w:type="pct"/>
            <w:tcBorders>
              <w:top w:val="single" w:sz="4" w:space="0" w:color="auto"/>
              <w:left w:val="nil"/>
              <w:bottom w:val="single" w:sz="4" w:space="0" w:color="auto"/>
              <w:right w:val="single" w:sz="4" w:space="0" w:color="auto"/>
            </w:tcBorders>
            <w:shd w:val="clear" w:color="auto" w:fill="auto"/>
            <w:vAlign w:val="center"/>
          </w:tcPr>
          <w:p w:rsidR="008C449E" w:rsidRPr="00A01326" w:rsidRDefault="0009153E" w:rsidP="00EF7BB7">
            <w:pPr>
              <w:jc w:val="center"/>
              <w:rPr>
                <w:color w:val="000000"/>
                <w:sz w:val="24"/>
                <w:szCs w:val="24"/>
              </w:rPr>
            </w:pPr>
            <w:r w:rsidRPr="00A01326">
              <w:rPr>
                <w:color w:val="000000"/>
                <w:sz w:val="24"/>
                <w:szCs w:val="24"/>
              </w:rPr>
              <w:t>обязательства по контрактам с периодом выполнения по 31.12.2020 г.</w:t>
            </w:r>
          </w:p>
        </w:tc>
      </w:tr>
      <w:tr w:rsidR="008C449E" w:rsidRPr="00A01326" w:rsidTr="00D2516A">
        <w:tc>
          <w:tcPr>
            <w:tcW w:w="363" w:type="pct"/>
            <w:shd w:val="clear" w:color="auto" w:fill="auto"/>
          </w:tcPr>
          <w:p w:rsidR="008C449E" w:rsidRPr="00A01326" w:rsidRDefault="008C449E" w:rsidP="00EF7BB7">
            <w:pPr>
              <w:contextualSpacing/>
              <w:jc w:val="both"/>
              <w:rPr>
                <w:sz w:val="24"/>
                <w:szCs w:val="24"/>
              </w:rPr>
            </w:pPr>
          </w:p>
        </w:tc>
        <w:tc>
          <w:tcPr>
            <w:tcW w:w="1531" w:type="pct"/>
            <w:shd w:val="clear" w:color="auto" w:fill="auto"/>
          </w:tcPr>
          <w:p w:rsidR="008C449E" w:rsidRPr="00A01326" w:rsidRDefault="008C449E" w:rsidP="00EF7BB7">
            <w:pPr>
              <w:contextualSpacing/>
              <w:rPr>
                <w:sz w:val="24"/>
                <w:szCs w:val="24"/>
              </w:rPr>
            </w:pPr>
            <w:r w:rsidRPr="00A01326">
              <w:rPr>
                <w:sz w:val="24"/>
                <w:szCs w:val="24"/>
              </w:rPr>
              <w:t>Организация дорожного движения</w:t>
            </w:r>
          </w:p>
          <w:p w:rsidR="008C449E" w:rsidRPr="00A01326" w:rsidRDefault="008C449E" w:rsidP="00EF7BB7">
            <w:pPr>
              <w:contextualSpacing/>
              <w:rPr>
                <w:sz w:val="24"/>
                <w:szCs w:val="24"/>
              </w:rPr>
            </w:pPr>
            <w:r w:rsidRPr="00A01326">
              <w:rPr>
                <w:sz w:val="24"/>
                <w:szCs w:val="24"/>
              </w:rPr>
              <w:t>и обслуживание технических средств организации дорожного движения</w:t>
            </w:r>
          </w:p>
        </w:tc>
        <w:tc>
          <w:tcPr>
            <w:tcW w:w="902" w:type="pct"/>
            <w:shd w:val="clear" w:color="auto" w:fill="auto"/>
            <w:vAlign w:val="center"/>
          </w:tcPr>
          <w:p w:rsidR="008C449E" w:rsidRPr="00A01326" w:rsidRDefault="008C449E" w:rsidP="00EF7BB7">
            <w:pPr>
              <w:contextualSpacing/>
              <w:jc w:val="center"/>
              <w:rPr>
                <w:sz w:val="24"/>
                <w:szCs w:val="24"/>
              </w:rPr>
            </w:pPr>
            <w:r w:rsidRPr="00A01326">
              <w:rPr>
                <w:sz w:val="24"/>
                <w:szCs w:val="24"/>
              </w:rPr>
              <w:t>13 550 544,19</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8C449E" w:rsidRPr="00A01326" w:rsidRDefault="008C449E" w:rsidP="00EF7BB7">
            <w:pPr>
              <w:jc w:val="center"/>
              <w:rPr>
                <w:color w:val="000000"/>
                <w:sz w:val="24"/>
                <w:szCs w:val="24"/>
              </w:rPr>
            </w:pPr>
            <w:r w:rsidRPr="00A01326">
              <w:rPr>
                <w:color w:val="000000"/>
                <w:sz w:val="24"/>
                <w:szCs w:val="24"/>
              </w:rPr>
              <w:t>10 930 600,70</w:t>
            </w:r>
          </w:p>
        </w:tc>
        <w:tc>
          <w:tcPr>
            <w:tcW w:w="1134" w:type="pct"/>
            <w:tcBorders>
              <w:top w:val="single" w:sz="4" w:space="0" w:color="auto"/>
              <w:left w:val="nil"/>
              <w:bottom w:val="single" w:sz="4" w:space="0" w:color="auto"/>
              <w:right w:val="single" w:sz="4" w:space="0" w:color="auto"/>
            </w:tcBorders>
            <w:shd w:val="clear" w:color="auto" w:fill="auto"/>
            <w:vAlign w:val="center"/>
          </w:tcPr>
          <w:p w:rsidR="008C449E" w:rsidRPr="00A01326" w:rsidRDefault="0047329E" w:rsidP="00845687">
            <w:pPr>
              <w:jc w:val="center"/>
              <w:rPr>
                <w:color w:val="000000"/>
                <w:sz w:val="24"/>
                <w:szCs w:val="24"/>
              </w:rPr>
            </w:pPr>
            <w:r w:rsidRPr="00A01326">
              <w:rPr>
                <w:color w:val="000000"/>
                <w:sz w:val="24"/>
                <w:szCs w:val="24"/>
              </w:rPr>
              <w:t>обязательство по контракту выполнены не в полном объеме</w:t>
            </w:r>
          </w:p>
        </w:tc>
      </w:tr>
      <w:tr w:rsidR="0009153E" w:rsidRPr="00A01326" w:rsidTr="00D2516A">
        <w:tc>
          <w:tcPr>
            <w:tcW w:w="363" w:type="pct"/>
            <w:shd w:val="clear" w:color="auto" w:fill="auto"/>
          </w:tcPr>
          <w:p w:rsidR="0009153E" w:rsidRPr="00A01326" w:rsidRDefault="0009153E" w:rsidP="00EF7BB7">
            <w:pPr>
              <w:contextualSpacing/>
              <w:jc w:val="both"/>
              <w:rPr>
                <w:sz w:val="24"/>
                <w:szCs w:val="24"/>
              </w:rPr>
            </w:pPr>
          </w:p>
        </w:tc>
        <w:tc>
          <w:tcPr>
            <w:tcW w:w="1531" w:type="pct"/>
            <w:shd w:val="clear" w:color="auto" w:fill="auto"/>
          </w:tcPr>
          <w:p w:rsidR="0009153E" w:rsidRPr="00A01326" w:rsidRDefault="0009153E" w:rsidP="00EF7BB7">
            <w:pPr>
              <w:contextualSpacing/>
              <w:rPr>
                <w:sz w:val="24"/>
                <w:szCs w:val="24"/>
              </w:rPr>
            </w:pPr>
            <w:r w:rsidRPr="00A01326">
              <w:rPr>
                <w:sz w:val="24"/>
                <w:szCs w:val="24"/>
              </w:rPr>
              <w:t>Ремонт дорожного покрытия автомобильных дорог общего пользования местного значения</w:t>
            </w:r>
          </w:p>
        </w:tc>
        <w:tc>
          <w:tcPr>
            <w:tcW w:w="902" w:type="pct"/>
            <w:shd w:val="clear" w:color="auto" w:fill="auto"/>
            <w:vAlign w:val="center"/>
          </w:tcPr>
          <w:p w:rsidR="0009153E" w:rsidRPr="00A01326" w:rsidRDefault="0009153E" w:rsidP="00EF7BB7">
            <w:pPr>
              <w:contextualSpacing/>
              <w:jc w:val="center"/>
              <w:rPr>
                <w:sz w:val="24"/>
                <w:szCs w:val="24"/>
              </w:rPr>
            </w:pPr>
            <w:r w:rsidRPr="00A01326">
              <w:rPr>
                <w:sz w:val="24"/>
                <w:szCs w:val="24"/>
              </w:rPr>
              <w:t>137 181 024,36</w:t>
            </w:r>
          </w:p>
        </w:tc>
        <w:tc>
          <w:tcPr>
            <w:tcW w:w="1069" w:type="pct"/>
            <w:shd w:val="clear" w:color="auto" w:fill="auto"/>
            <w:vAlign w:val="center"/>
          </w:tcPr>
          <w:p w:rsidR="0009153E" w:rsidRPr="00A01326" w:rsidRDefault="0009153E" w:rsidP="00EF7BB7">
            <w:pPr>
              <w:jc w:val="center"/>
              <w:rPr>
                <w:sz w:val="24"/>
                <w:szCs w:val="24"/>
              </w:rPr>
            </w:pPr>
            <w:r w:rsidRPr="00A01326">
              <w:rPr>
                <w:sz w:val="24"/>
                <w:szCs w:val="24"/>
              </w:rPr>
              <w:t>134 305 423,64</w:t>
            </w:r>
          </w:p>
        </w:tc>
        <w:tc>
          <w:tcPr>
            <w:tcW w:w="1134" w:type="pct"/>
            <w:shd w:val="clear" w:color="auto" w:fill="auto"/>
          </w:tcPr>
          <w:p w:rsidR="0009153E" w:rsidRPr="00A01326" w:rsidRDefault="0009153E" w:rsidP="00EF7BB7">
            <w:pPr>
              <w:contextualSpacing/>
              <w:jc w:val="center"/>
              <w:rPr>
                <w:sz w:val="24"/>
                <w:szCs w:val="24"/>
              </w:rPr>
            </w:pPr>
            <w:r w:rsidRPr="00A01326">
              <w:rPr>
                <w:sz w:val="24"/>
                <w:szCs w:val="24"/>
              </w:rPr>
              <w:t>экономия, образовавшаяся в результате конкурсных процедур</w:t>
            </w:r>
          </w:p>
        </w:tc>
      </w:tr>
      <w:tr w:rsidR="0009153E" w:rsidRPr="00A01326" w:rsidTr="00D2516A">
        <w:tc>
          <w:tcPr>
            <w:tcW w:w="363" w:type="pct"/>
            <w:shd w:val="clear" w:color="auto" w:fill="auto"/>
          </w:tcPr>
          <w:p w:rsidR="0009153E" w:rsidRPr="00A01326" w:rsidRDefault="0009153E" w:rsidP="00EF7BB7">
            <w:pPr>
              <w:contextualSpacing/>
              <w:jc w:val="both"/>
              <w:rPr>
                <w:sz w:val="24"/>
                <w:szCs w:val="24"/>
              </w:rPr>
            </w:pPr>
          </w:p>
        </w:tc>
        <w:tc>
          <w:tcPr>
            <w:tcW w:w="1531" w:type="pct"/>
            <w:shd w:val="clear" w:color="auto" w:fill="auto"/>
          </w:tcPr>
          <w:p w:rsidR="0009153E" w:rsidRPr="00A01326" w:rsidRDefault="0009153E" w:rsidP="00EF7BB7">
            <w:pPr>
              <w:contextualSpacing/>
              <w:rPr>
                <w:sz w:val="24"/>
                <w:szCs w:val="24"/>
              </w:rPr>
            </w:pPr>
            <w:r w:rsidRPr="00A01326">
              <w:rPr>
                <w:sz w:val="24"/>
                <w:szCs w:val="24"/>
              </w:rPr>
              <w:t>Мероприятия, посвященные Дню образования Ленинградской области</w:t>
            </w:r>
          </w:p>
        </w:tc>
        <w:tc>
          <w:tcPr>
            <w:tcW w:w="902" w:type="pct"/>
            <w:shd w:val="clear" w:color="auto" w:fill="auto"/>
            <w:vAlign w:val="center"/>
          </w:tcPr>
          <w:p w:rsidR="0009153E" w:rsidRPr="00A01326" w:rsidRDefault="0009153E" w:rsidP="00EF7BB7">
            <w:pPr>
              <w:contextualSpacing/>
              <w:jc w:val="center"/>
              <w:rPr>
                <w:sz w:val="24"/>
                <w:szCs w:val="24"/>
              </w:rPr>
            </w:pPr>
            <w:r w:rsidRPr="00A01326">
              <w:rPr>
                <w:bCs/>
                <w:spacing w:val="-8"/>
                <w:sz w:val="24"/>
                <w:szCs w:val="24"/>
              </w:rPr>
              <w:t>28 380 735,99</w:t>
            </w:r>
          </w:p>
        </w:tc>
        <w:tc>
          <w:tcPr>
            <w:tcW w:w="1069" w:type="pct"/>
            <w:shd w:val="clear" w:color="auto" w:fill="auto"/>
            <w:vAlign w:val="center"/>
          </w:tcPr>
          <w:p w:rsidR="0009153E" w:rsidRPr="00A01326" w:rsidRDefault="0009153E" w:rsidP="00EF7BB7">
            <w:pPr>
              <w:contextualSpacing/>
              <w:jc w:val="center"/>
              <w:rPr>
                <w:sz w:val="24"/>
                <w:szCs w:val="24"/>
              </w:rPr>
            </w:pPr>
            <w:r w:rsidRPr="00A01326">
              <w:rPr>
                <w:bCs/>
                <w:spacing w:val="-8"/>
                <w:sz w:val="24"/>
                <w:szCs w:val="24"/>
              </w:rPr>
              <w:t>28 380 735,99</w:t>
            </w:r>
          </w:p>
        </w:tc>
        <w:tc>
          <w:tcPr>
            <w:tcW w:w="1134" w:type="pct"/>
            <w:shd w:val="clear" w:color="auto" w:fill="auto"/>
          </w:tcPr>
          <w:p w:rsidR="0009153E" w:rsidRPr="00A01326" w:rsidRDefault="0009153E" w:rsidP="00EF7BB7">
            <w:pPr>
              <w:contextualSpacing/>
              <w:jc w:val="center"/>
              <w:rPr>
                <w:sz w:val="24"/>
                <w:szCs w:val="24"/>
              </w:rPr>
            </w:pPr>
            <w:r w:rsidRPr="00A01326">
              <w:rPr>
                <w:sz w:val="24"/>
                <w:szCs w:val="24"/>
              </w:rPr>
              <w:t>исполнено</w:t>
            </w:r>
          </w:p>
        </w:tc>
      </w:tr>
      <w:tr w:rsidR="0009153E" w:rsidRPr="00A01326" w:rsidTr="00D2516A">
        <w:tc>
          <w:tcPr>
            <w:tcW w:w="363" w:type="pct"/>
            <w:shd w:val="clear" w:color="auto" w:fill="auto"/>
          </w:tcPr>
          <w:p w:rsidR="0009153E" w:rsidRPr="00A01326" w:rsidRDefault="0009153E" w:rsidP="00EF7BB7">
            <w:pPr>
              <w:contextualSpacing/>
              <w:jc w:val="both"/>
              <w:rPr>
                <w:sz w:val="24"/>
                <w:szCs w:val="24"/>
              </w:rPr>
            </w:pPr>
          </w:p>
        </w:tc>
        <w:tc>
          <w:tcPr>
            <w:tcW w:w="1531" w:type="pct"/>
            <w:shd w:val="clear" w:color="auto" w:fill="auto"/>
          </w:tcPr>
          <w:p w:rsidR="0009153E" w:rsidRPr="00A01326" w:rsidRDefault="0009153E" w:rsidP="00EF7BB7">
            <w:pPr>
              <w:contextualSpacing/>
              <w:jc w:val="both"/>
              <w:rPr>
                <w:sz w:val="24"/>
                <w:szCs w:val="24"/>
              </w:rPr>
            </w:pPr>
            <w:r w:rsidRPr="00A01326">
              <w:rPr>
                <w:sz w:val="24"/>
                <w:szCs w:val="24"/>
              </w:rPr>
              <w:t>ИТОГО по подпрограмме</w:t>
            </w:r>
          </w:p>
        </w:tc>
        <w:tc>
          <w:tcPr>
            <w:tcW w:w="902" w:type="pct"/>
            <w:shd w:val="clear" w:color="auto" w:fill="auto"/>
            <w:vAlign w:val="center"/>
          </w:tcPr>
          <w:p w:rsidR="0009153E" w:rsidRPr="00A01326" w:rsidRDefault="0009153E" w:rsidP="00EF7BB7">
            <w:pPr>
              <w:contextualSpacing/>
              <w:jc w:val="center"/>
              <w:rPr>
                <w:sz w:val="24"/>
                <w:szCs w:val="24"/>
              </w:rPr>
            </w:pPr>
            <w:r w:rsidRPr="00A01326">
              <w:rPr>
                <w:sz w:val="24"/>
                <w:szCs w:val="24"/>
              </w:rPr>
              <w:t>238 687 023,28</w:t>
            </w:r>
          </w:p>
        </w:tc>
        <w:tc>
          <w:tcPr>
            <w:tcW w:w="1069" w:type="pct"/>
            <w:shd w:val="clear" w:color="auto" w:fill="auto"/>
            <w:vAlign w:val="center"/>
          </w:tcPr>
          <w:p w:rsidR="0009153E" w:rsidRPr="00A01326" w:rsidRDefault="0009153E" w:rsidP="00EF7BB7">
            <w:pPr>
              <w:jc w:val="center"/>
              <w:rPr>
                <w:bCs/>
                <w:sz w:val="24"/>
                <w:szCs w:val="24"/>
              </w:rPr>
            </w:pPr>
            <w:r w:rsidRPr="00A01326">
              <w:rPr>
                <w:bCs/>
                <w:sz w:val="24"/>
                <w:szCs w:val="24"/>
              </w:rPr>
              <w:t>229 644 580,49</w:t>
            </w:r>
          </w:p>
        </w:tc>
        <w:tc>
          <w:tcPr>
            <w:tcW w:w="1134" w:type="pct"/>
            <w:shd w:val="clear" w:color="auto" w:fill="auto"/>
          </w:tcPr>
          <w:p w:rsidR="0009153E" w:rsidRPr="00A01326" w:rsidRDefault="0009153E" w:rsidP="00EF7BB7">
            <w:pPr>
              <w:contextualSpacing/>
              <w:jc w:val="both"/>
              <w:rPr>
                <w:sz w:val="24"/>
                <w:szCs w:val="24"/>
              </w:rPr>
            </w:pPr>
          </w:p>
        </w:tc>
      </w:tr>
    </w:tbl>
    <w:p w:rsidR="00942F24" w:rsidRPr="00EF7BB7" w:rsidRDefault="00942F24" w:rsidP="00EF7BB7">
      <w:pPr>
        <w:ind w:left="709"/>
        <w:contextualSpacing/>
        <w:jc w:val="both"/>
        <w:rPr>
          <w:color w:val="FF0000"/>
          <w:sz w:val="28"/>
          <w:szCs w:val="28"/>
        </w:rPr>
      </w:pPr>
    </w:p>
    <w:p w:rsidR="00942F24" w:rsidRPr="00EF7BB7" w:rsidRDefault="00EF7BB7" w:rsidP="00EF7BB7">
      <w:pPr>
        <w:ind w:left="360"/>
        <w:contextualSpacing/>
        <w:jc w:val="both"/>
        <w:rPr>
          <w:b/>
          <w:sz w:val="28"/>
          <w:szCs w:val="28"/>
        </w:rPr>
      </w:pPr>
      <w:r w:rsidRPr="00EF7BB7">
        <w:rPr>
          <w:b/>
          <w:sz w:val="28"/>
          <w:szCs w:val="28"/>
        </w:rPr>
        <w:t>4.4.</w:t>
      </w:r>
      <w:r>
        <w:rPr>
          <w:b/>
          <w:sz w:val="28"/>
          <w:szCs w:val="28"/>
        </w:rPr>
        <w:t xml:space="preserve"> </w:t>
      </w:r>
      <w:r w:rsidR="00942F24" w:rsidRPr="00EF7BB7">
        <w:rPr>
          <w:b/>
          <w:sz w:val="28"/>
          <w:szCs w:val="28"/>
        </w:rPr>
        <w:t>Оценка эффективности реализации по подпрограмме «Ремонт и содержание улично-дорожной сети МО «Город Всеволожск» на 2020-2024 годы»</w:t>
      </w:r>
      <w:r w:rsidR="00AE1A5C" w:rsidRPr="00EF7BB7">
        <w:rPr>
          <w:b/>
          <w:sz w:val="28"/>
          <w:szCs w:val="28"/>
        </w:rPr>
        <w:t xml:space="preserve"> за 2020 год</w:t>
      </w:r>
      <w:r w:rsidR="00942F24" w:rsidRPr="00EF7BB7">
        <w:rPr>
          <w:b/>
          <w:sz w:val="28"/>
          <w:szCs w:val="28"/>
        </w:rPr>
        <w:t>.</w:t>
      </w:r>
    </w:p>
    <w:p w:rsidR="00942F24" w:rsidRPr="00EF7BB7" w:rsidRDefault="00942F24" w:rsidP="00EF7BB7">
      <w:pPr>
        <w:ind w:left="720"/>
        <w:contextualSpacing/>
        <w:jc w:val="both"/>
        <w:rPr>
          <w:sz w:val="28"/>
          <w:szCs w:val="28"/>
        </w:rPr>
      </w:pPr>
    </w:p>
    <w:p w:rsidR="00942F24" w:rsidRPr="00EF7BB7" w:rsidRDefault="00942F24" w:rsidP="00EA38E7">
      <w:pPr>
        <w:ind w:left="720"/>
        <w:contextualSpacing/>
        <w:jc w:val="center"/>
        <w:rPr>
          <w:sz w:val="28"/>
          <w:szCs w:val="28"/>
        </w:rPr>
      </w:pPr>
      <w:proofErr w:type="spellStart"/>
      <w:r w:rsidRPr="00EF7BB7">
        <w:rPr>
          <w:sz w:val="28"/>
          <w:szCs w:val="28"/>
        </w:rPr>
        <w:t>Сд</w:t>
      </w:r>
      <w:proofErr w:type="spellEnd"/>
      <w:r w:rsidRPr="00EF7BB7">
        <w:rPr>
          <w:sz w:val="28"/>
          <w:szCs w:val="28"/>
        </w:rPr>
        <w:t xml:space="preserve"> = ∑ </w:t>
      </w:r>
      <w:proofErr w:type="spellStart"/>
      <w:r w:rsidRPr="00EF7BB7">
        <w:rPr>
          <w:sz w:val="28"/>
          <w:szCs w:val="28"/>
        </w:rPr>
        <w:t>Сдn</w:t>
      </w:r>
      <w:proofErr w:type="spellEnd"/>
      <w:r w:rsidRPr="00EF7BB7">
        <w:rPr>
          <w:sz w:val="28"/>
          <w:szCs w:val="28"/>
        </w:rPr>
        <w:t>/N</w:t>
      </w:r>
    </w:p>
    <w:p w:rsidR="00942F24" w:rsidRPr="00EF7BB7" w:rsidRDefault="00942F24" w:rsidP="00EA38E7">
      <w:pPr>
        <w:ind w:left="720"/>
        <w:contextualSpacing/>
        <w:jc w:val="center"/>
        <w:rPr>
          <w:sz w:val="28"/>
          <w:szCs w:val="28"/>
        </w:rPr>
      </w:pPr>
      <w:proofErr w:type="spellStart"/>
      <w:r w:rsidRPr="00EF7BB7">
        <w:rPr>
          <w:sz w:val="28"/>
          <w:szCs w:val="28"/>
        </w:rPr>
        <w:t>Сдn</w:t>
      </w:r>
      <w:proofErr w:type="spellEnd"/>
      <w:r w:rsidRPr="00EF7BB7">
        <w:rPr>
          <w:sz w:val="28"/>
          <w:szCs w:val="28"/>
        </w:rPr>
        <w:t xml:space="preserve"> = </w:t>
      </w:r>
      <w:proofErr w:type="spellStart"/>
      <w:r w:rsidRPr="00EF7BB7">
        <w:rPr>
          <w:sz w:val="28"/>
          <w:szCs w:val="28"/>
        </w:rPr>
        <w:t>Зф</w:t>
      </w:r>
      <w:proofErr w:type="spellEnd"/>
      <w:r w:rsidRPr="00EF7BB7">
        <w:rPr>
          <w:sz w:val="28"/>
          <w:szCs w:val="28"/>
        </w:rPr>
        <w:t xml:space="preserve"> /</w:t>
      </w:r>
      <w:proofErr w:type="spellStart"/>
      <w:r w:rsidRPr="00EF7BB7">
        <w:rPr>
          <w:sz w:val="28"/>
          <w:szCs w:val="28"/>
        </w:rPr>
        <w:t>Зп</w:t>
      </w:r>
      <w:proofErr w:type="spellEnd"/>
      <w:r w:rsidRPr="00EF7BB7">
        <w:rPr>
          <w:sz w:val="28"/>
          <w:szCs w:val="28"/>
        </w:rPr>
        <w:t xml:space="preserve"> * 100%,</w:t>
      </w:r>
    </w:p>
    <w:p w:rsidR="00942F24" w:rsidRPr="00EF7BB7" w:rsidRDefault="00942F24" w:rsidP="00EA38E7">
      <w:pPr>
        <w:ind w:left="720"/>
        <w:contextualSpacing/>
        <w:jc w:val="center"/>
        <w:rPr>
          <w:sz w:val="28"/>
          <w:szCs w:val="28"/>
        </w:rPr>
      </w:pPr>
      <w:r w:rsidRPr="00EF7BB7">
        <w:rPr>
          <w:sz w:val="28"/>
          <w:szCs w:val="28"/>
        </w:rPr>
        <w:t>Сдn=107 619,45/30 000,00*100%</w:t>
      </w:r>
    </w:p>
    <w:p w:rsidR="00942F24" w:rsidRPr="00EF7BB7" w:rsidRDefault="00E00A2D" w:rsidP="00EA38E7">
      <w:pPr>
        <w:ind w:left="720"/>
        <w:contextualSpacing/>
        <w:jc w:val="center"/>
        <w:rPr>
          <w:sz w:val="28"/>
          <w:szCs w:val="28"/>
        </w:rPr>
      </w:pPr>
      <w:proofErr w:type="spellStart"/>
      <w:r>
        <w:rPr>
          <w:sz w:val="28"/>
          <w:szCs w:val="28"/>
        </w:rPr>
        <w:t>Сдn</w:t>
      </w:r>
      <w:proofErr w:type="spellEnd"/>
      <w:r>
        <w:rPr>
          <w:sz w:val="28"/>
          <w:szCs w:val="28"/>
        </w:rPr>
        <w:t>=3</w:t>
      </w:r>
      <w:r w:rsidR="00942F24" w:rsidRPr="00EF7BB7">
        <w:rPr>
          <w:sz w:val="28"/>
          <w:szCs w:val="28"/>
        </w:rPr>
        <w:t>59</w:t>
      </w:r>
    </w:p>
    <w:p w:rsidR="00942F24" w:rsidRPr="00EF7BB7" w:rsidRDefault="00E00A2D" w:rsidP="00EA38E7">
      <w:pPr>
        <w:ind w:left="720"/>
        <w:contextualSpacing/>
        <w:jc w:val="center"/>
        <w:rPr>
          <w:sz w:val="28"/>
          <w:szCs w:val="28"/>
        </w:rPr>
      </w:pPr>
      <w:proofErr w:type="spellStart"/>
      <w:r>
        <w:rPr>
          <w:sz w:val="28"/>
          <w:szCs w:val="28"/>
        </w:rPr>
        <w:t>Сд</w:t>
      </w:r>
      <w:proofErr w:type="spellEnd"/>
      <w:r>
        <w:rPr>
          <w:sz w:val="28"/>
          <w:szCs w:val="28"/>
        </w:rPr>
        <w:t xml:space="preserve"> = 3</w:t>
      </w:r>
      <w:r w:rsidR="00942F24" w:rsidRPr="00EF7BB7">
        <w:rPr>
          <w:sz w:val="28"/>
          <w:szCs w:val="28"/>
        </w:rPr>
        <w:t>59</w:t>
      </w:r>
    </w:p>
    <w:p w:rsidR="00942F24" w:rsidRPr="00D2516A" w:rsidRDefault="00942F24" w:rsidP="00EF7BB7">
      <w:pPr>
        <w:ind w:left="720"/>
        <w:contextualSpacing/>
        <w:jc w:val="center"/>
        <w:rPr>
          <w:i/>
          <w:sz w:val="24"/>
          <w:szCs w:val="24"/>
        </w:rPr>
      </w:pPr>
      <w:proofErr w:type="spellStart"/>
      <w:r w:rsidRPr="00D2516A">
        <w:rPr>
          <w:i/>
          <w:sz w:val="24"/>
          <w:szCs w:val="24"/>
        </w:rPr>
        <w:t>Зф</w:t>
      </w:r>
      <w:proofErr w:type="spellEnd"/>
      <w:r w:rsidRPr="00D2516A">
        <w:rPr>
          <w:i/>
          <w:sz w:val="24"/>
          <w:szCs w:val="24"/>
        </w:rPr>
        <w:t xml:space="preserve"> - фактическое значение целевого показателя (индикатора) муниципальной программы (подпрограммы);</w:t>
      </w:r>
    </w:p>
    <w:p w:rsidR="00942F24" w:rsidRPr="00D2516A" w:rsidRDefault="00942F24" w:rsidP="00EF7BB7">
      <w:pPr>
        <w:ind w:left="720"/>
        <w:contextualSpacing/>
        <w:jc w:val="center"/>
        <w:rPr>
          <w:i/>
          <w:sz w:val="24"/>
          <w:szCs w:val="24"/>
        </w:rPr>
      </w:pPr>
      <w:proofErr w:type="spellStart"/>
      <w:r w:rsidRPr="00D2516A">
        <w:rPr>
          <w:i/>
          <w:sz w:val="24"/>
          <w:szCs w:val="24"/>
        </w:rPr>
        <w:t>Зп</w:t>
      </w:r>
      <w:proofErr w:type="spellEnd"/>
      <w:r w:rsidRPr="00D2516A">
        <w:rPr>
          <w:i/>
          <w:sz w:val="24"/>
          <w:szCs w:val="24"/>
        </w:rPr>
        <w:t xml:space="preserve"> - плановое значение целевого показателя (индикатора) муниципальной программы (подпрограммы) (для целевых показателей (индикаторов).</w:t>
      </w:r>
    </w:p>
    <w:p w:rsidR="00942F24" w:rsidRPr="00D2516A" w:rsidRDefault="00942F24" w:rsidP="00EF7BB7">
      <w:pPr>
        <w:ind w:left="720"/>
        <w:contextualSpacing/>
        <w:jc w:val="center"/>
        <w:rPr>
          <w:i/>
          <w:sz w:val="24"/>
          <w:szCs w:val="24"/>
        </w:rPr>
      </w:pPr>
      <w:r w:rsidRPr="00D2516A">
        <w:rPr>
          <w:i/>
          <w:sz w:val="24"/>
          <w:szCs w:val="24"/>
        </w:rPr>
        <w:t>где:</w:t>
      </w:r>
    </w:p>
    <w:p w:rsidR="00942F24" w:rsidRPr="00D2516A" w:rsidRDefault="00942F24" w:rsidP="00EF7BB7">
      <w:pPr>
        <w:ind w:left="720"/>
        <w:contextualSpacing/>
        <w:jc w:val="center"/>
        <w:rPr>
          <w:i/>
          <w:sz w:val="24"/>
          <w:szCs w:val="24"/>
        </w:rPr>
      </w:pPr>
      <w:proofErr w:type="spellStart"/>
      <w:r w:rsidRPr="00D2516A">
        <w:rPr>
          <w:i/>
          <w:sz w:val="24"/>
          <w:szCs w:val="24"/>
        </w:rPr>
        <w:t>Сд</w:t>
      </w:r>
      <w:proofErr w:type="spellEnd"/>
      <w:r w:rsidRPr="00D2516A">
        <w:rPr>
          <w:i/>
          <w:sz w:val="24"/>
          <w:szCs w:val="24"/>
        </w:rPr>
        <w:t xml:space="preserve"> - степень достижения целей (решения задач);</w:t>
      </w:r>
    </w:p>
    <w:p w:rsidR="00942F24" w:rsidRPr="00D2516A" w:rsidRDefault="00942F24" w:rsidP="00EF7BB7">
      <w:pPr>
        <w:ind w:left="720"/>
        <w:contextualSpacing/>
        <w:jc w:val="center"/>
        <w:rPr>
          <w:i/>
          <w:sz w:val="24"/>
          <w:szCs w:val="24"/>
        </w:rPr>
      </w:pPr>
      <w:r w:rsidRPr="00D2516A">
        <w:rPr>
          <w:i/>
          <w:sz w:val="24"/>
          <w:szCs w:val="24"/>
        </w:rPr>
        <w:t>N - количество показателей (индикаторов);</w:t>
      </w:r>
    </w:p>
    <w:p w:rsidR="00942F24" w:rsidRPr="00D2516A" w:rsidRDefault="00942F24" w:rsidP="00EF7BB7">
      <w:pPr>
        <w:ind w:left="720"/>
        <w:contextualSpacing/>
        <w:jc w:val="center"/>
        <w:rPr>
          <w:i/>
          <w:sz w:val="24"/>
          <w:szCs w:val="24"/>
        </w:rPr>
      </w:pPr>
      <w:r w:rsidRPr="00D2516A">
        <w:rPr>
          <w:i/>
          <w:sz w:val="24"/>
          <w:szCs w:val="24"/>
        </w:rPr>
        <w:t>Сдn - степень достижения значения конкретного показателя;</w:t>
      </w:r>
    </w:p>
    <w:p w:rsidR="00942F24" w:rsidRPr="00EF7BB7" w:rsidRDefault="00942F24" w:rsidP="00EF7BB7">
      <w:pPr>
        <w:ind w:left="720"/>
        <w:contextualSpacing/>
        <w:jc w:val="center"/>
        <w:rPr>
          <w:color w:val="FF0000"/>
          <w:sz w:val="28"/>
          <w:szCs w:val="28"/>
        </w:rPr>
      </w:pPr>
    </w:p>
    <w:p w:rsidR="00942F24" w:rsidRPr="00EF7BB7" w:rsidRDefault="00942F24" w:rsidP="00EF7BB7">
      <w:pPr>
        <w:ind w:left="720"/>
        <w:contextualSpacing/>
        <w:jc w:val="center"/>
        <w:rPr>
          <w:sz w:val="28"/>
          <w:szCs w:val="28"/>
        </w:rPr>
      </w:pPr>
      <w:r w:rsidRPr="00EF7BB7">
        <w:rPr>
          <w:sz w:val="28"/>
          <w:szCs w:val="28"/>
        </w:rPr>
        <w:t xml:space="preserve">Уф = </w:t>
      </w:r>
      <w:proofErr w:type="spellStart"/>
      <w:r w:rsidRPr="00EF7BB7">
        <w:rPr>
          <w:sz w:val="28"/>
          <w:szCs w:val="28"/>
        </w:rPr>
        <w:t>Фф</w:t>
      </w:r>
      <w:proofErr w:type="spellEnd"/>
      <w:r w:rsidRPr="00EF7BB7">
        <w:rPr>
          <w:sz w:val="28"/>
          <w:szCs w:val="28"/>
        </w:rPr>
        <w:t xml:space="preserve"> / </w:t>
      </w:r>
      <w:proofErr w:type="spellStart"/>
      <w:r w:rsidRPr="00EF7BB7">
        <w:rPr>
          <w:sz w:val="28"/>
          <w:szCs w:val="28"/>
        </w:rPr>
        <w:t>Фп</w:t>
      </w:r>
      <w:proofErr w:type="spellEnd"/>
      <w:r w:rsidRPr="00EF7BB7">
        <w:rPr>
          <w:sz w:val="28"/>
          <w:szCs w:val="28"/>
        </w:rPr>
        <w:t xml:space="preserve"> * 100%,</w:t>
      </w:r>
    </w:p>
    <w:p w:rsidR="00942F24" w:rsidRPr="00EF7BB7" w:rsidRDefault="00942F24" w:rsidP="00EF7BB7">
      <w:pPr>
        <w:ind w:left="720"/>
        <w:contextualSpacing/>
        <w:jc w:val="center"/>
        <w:rPr>
          <w:sz w:val="28"/>
          <w:szCs w:val="28"/>
        </w:rPr>
      </w:pPr>
      <w:r w:rsidRPr="00EF7BB7">
        <w:rPr>
          <w:sz w:val="28"/>
          <w:szCs w:val="28"/>
        </w:rPr>
        <w:t>Уф = 229 644 580,49/238 687 023,28* 100%</w:t>
      </w:r>
    </w:p>
    <w:p w:rsidR="00942F24" w:rsidRPr="00EF7BB7" w:rsidRDefault="00E00A2D" w:rsidP="00EF7BB7">
      <w:pPr>
        <w:ind w:left="720"/>
        <w:contextualSpacing/>
        <w:jc w:val="center"/>
        <w:rPr>
          <w:sz w:val="28"/>
          <w:szCs w:val="28"/>
        </w:rPr>
      </w:pPr>
      <w:r>
        <w:rPr>
          <w:sz w:val="28"/>
          <w:szCs w:val="28"/>
        </w:rPr>
        <w:t>Уф=</w:t>
      </w:r>
      <w:r w:rsidR="00942F24" w:rsidRPr="00EF7BB7">
        <w:rPr>
          <w:sz w:val="28"/>
          <w:szCs w:val="28"/>
        </w:rPr>
        <w:t>96</w:t>
      </w:r>
    </w:p>
    <w:p w:rsidR="00942F24" w:rsidRPr="00D2516A" w:rsidRDefault="00942F24" w:rsidP="00EF7BB7">
      <w:pPr>
        <w:ind w:left="720"/>
        <w:contextualSpacing/>
        <w:jc w:val="both"/>
        <w:rPr>
          <w:i/>
          <w:sz w:val="24"/>
          <w:szCs w:val="24"/>
        </w:rPr>
      </w:pPr>
      <w:r w:rsidRPr="00D2516A">
        <w:rPr>
          <w:i/>
          <w:sz w:val="24"/>
          <w:szCs w:val="24"/>
        </w:rPr>
        <w:t>где:</w:t>
      </w:r>
    </w:p>
    <w:p w:rsidR="00942F24" w:rsidRPr="00D2516A" w:rsidRDefault="00942F24" w:rsidP="00EF7BB7">
      <w:pPr>
        <w:ind w:left="720"/>
        <w:contextualSpacing/>
        <w:jc w:val="both"/>
        <w:rPr>
          <w:i/>
          <w:sz w:val="24"/>
          <w:szCs w:val="24"/>
        </w:rPr>
      </w:pPr>
      <w:r w:rsidRPr="00D2516A">
        <w:rPr>
          <w:i/>
          <w:sz w:val="24"/>
          <w:szCs w:val="24"/>
        </w:rPr>
        <w:lastRenderedPageBreak/>
        <w:t>- Уф - уровень финансирования реализации основных мероприятий муниципальной программы (подпрограммы);</w:t>
      </w:r>
    </w:p>
    <w:p w:rsidR="00942F24" w:rsidRPr="00D2516A" w:rsidRDefault="00942F24" w:rsidP="00EF7BB7">
      <w:pPr>
        <w:ind w:left="720"/>
        <w:contextualSpacing/>
        <w:jc w:val="both"/>
        <w:rPr>
          <w:i/>
          <w:sz w:val="24"/>
          <w:szCs w:val="24"/>
        </w:rPr>
      </w:pPr>
      <w:r w:rsidRPr="00D2516A">
        <w:rPr>
          <w:i/>
          <w:sz w:val="24"/>
          <w:szCs w:val="24"/>
        </w:rPr>
        <w:t xml:space="preserve">- </w:t>
      </w:r>
      <w:proofErr w:type="spellStart"/>
      <w:r w:rsidRPr="00D2516A">
        <w:rPr>
          <w:i/>
          <w:sz w:val="24"/>
          <w:szCs w:val="24"/>
        </w:rPr>
        <w:t>Фф</w:t>
      </w:r>
      <w:proofErr w:type="spellEnd"/>
      <w:r w:rsidRPr="00D2516A">
        <w:rPr>
          <w:i/>
          <w:sz w:val="24"/>
          <w:szCs w:val="24"/>
        </w:rPr>
        <w:t xml:space="preserve"> - фактический объем финансовых ресурсов, направленный </w:t>
      </w:r>
    </w:p>
    <w:p w:rsidR="00942F24" w:rsidRPr="00D2516A" w:rsidRDefault="00942F24" w:rsidP="00EF7BB7">
      <w:pPr>
        <w:ind w:left="720"/>
        <w:contextualSpacing/>
        <w:jc w:val="both"/>
        <w:rPr>
          <w:i/>
          <w:sz w:val="24"/>
          <w:szCs w:val="24"/>
        </w:rPr>
      </w:pPr>
      <w:r w:rsidRPr="00D2516A">
        <w:rPr>
          <w:i/>
          <w:sz w:val="24"/>
          <w:szCs w:val="24"/>
        </w:rPr>
        <w:t>на реализацию мероприятий муниципальной программы (подпрограммы);</w:t>
      </w:r>
    </w:p>
    <w:p w:rsidR="00942F24" w:rsidRPr="00D2516A" w:rsidRDefault="00942F24" w:rsidP="00EF7BB7">
      <w:pPr>
        <w:ind w:left="720"/>
        <w:contextualSpacing/>
        <w:jc w:val="both"/>
        <w:rPr>
          <w:i/>
          <w:sz w:val="24"/>
          <w:szCs w:val="24"/>
        </w:rPr>
      </w:pPr>
      <w:r w:rsidRPr="00D2516A">
        <w:rPr>
          <w:i/>
          <w:sz w:val="24"/>
          <w:szCs w:val="24"/>
        </w:rPr>
        <w:t xml:space="preserve">- </w:t>
      </w:r>
      <w:proofErr w:type="spellStart"/>
      <w:r w:rsidRPr="00D2516A">
        <w:rPr>
          <w:i/>
          <w:sz w:val="24"/>
          <w:szCs w:val="24"/>
        </w:rPr>
        <w:t>Фп</w:t>
      </w:r>
      <w:proofErr w:type="spellEnd"/>
      <w:r w:rsidRPr="00D2516A">
        <w:rPr>
          <w:i/>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rsidR="00942F24" w:rsidRPr="00EF7BB7"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942F24" w:rsidRPr="00EF7BB7"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pacing w:val="2"/>
          <w:sz w:val="28"/>
          <w:szCs w:val="28"/>
        </w:rPr>
      </w:pPr>
      <w:r w:rsidRPr="00EF7BB7">
        <w:rPr>
          <w:spacing w:val="2"/>
          <w:sz w:val="28"/>
          <w:szCs w:val="28"/>
        </w:rPr>
        <w:t>М = М</w:t>
      </w:r>
      <w:r w:rsidRPr="00EF7BB7">
        <w:rPr>
          <w:spacing w:val="2"/>
          <w:sz w:val="28"/>
          <w:szCs w:val="28"/>
          <w:vertAlign w:val="subscript"/>
        </w:rPr>
        <w:t>ф</w:t>
      </w:r>
      <w:r w:rsidRPr="00EF7BB7">
        <w:rPr>
          <w:spacing w:val="2"/>
          <w:sz w:val="28"/>
          <w:szCs w:val="28"/>
        </w:rPr>
        <w:t xml:space="preserve"> / </w:t>
      </w:r>
      <w:proofErr w:type="spellStart"/>
      <w:r w:rsidRPr="00EF7BB7">
        <w:rPr>
          <w:spacing w:val="2"/>
          <w:sz w:val="28"/>
          <w:szCs w:val="28"/>
        </w:rPr>
        <w:t>М</w:t>
      </w:r>
      <w:r w:rsidRPr="00EF7BB7">
        <w:rPr>
          <w:spacing w:val="2"/>
          <w:sz w:val="28"/>
          <w:szCs w:val="28"/>
          <w:vertAlign w:val="subscript"/>
        </w:rPr>
        <w:t>п</w:t>
      </w:r>
      <w:proofErr w:type="spellEnd"/>
      <w:r w:rsidRPr="00EF7BB7">
        <w:rPr>
          <w:spacing w:val="2"/>
          <w:sz w:val="28"/>
          <w:szCs w:val="28"/>
        </w:rPr>
        <w:t xml:space="preserve"> * 100%,</w:t>
      </w:r>
    </w:p>
    <w:p w:rsidR="00942F24" w:rsidRPr="00EF7BB7"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pacing w:val="2"/>
          <w:sz w:val="28"/>
          <w:szCs w:val="28"/>
        </w:rPr>
      </w:pPr>
      <w:r w:rsidRPr="00EF7BB7">
        <w:rPr>
          <w:spacing w:val="2"/>
          <w:sz w:val="28"/>
          <w:szCs w:val="28"/>
        </w:rPr>
        <w:t>М=18/18*100%</w:t>
      </w:r>
    </w:p>
    <w:p w:rsidR="00942F24" w:rsidRPr="00EF7BB7"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pacing w:val="2"/>
          <w:sz w:val="28"/>
          <w:szCs w:val="28"/>
        </w:rPr>
      </w:pPr>
      <w:r w:rsidRPr="00EF7BB7">
        <w:rPr>
          <w:spacing w:val="2"/>
          <w:sz w:val="28"/>
          <w:szCs w:val="28"/>
        </w:rPr>
        <w:t>М=1</w:t>
      </w:r>
      <w:r w:rsidR="00E00A2D">
        <w:rPr>
          <w:spacing w:val="2"/>
          <w:sz w:val="28"/>
          <w:szCs w:val="28"/>
        </w:rPr>
        <w:t>00</w:t>
      </w:r>
    </w:p>
    <w:p w:rsidR="00942F24" w:rsidRPr="00D2516A"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606"/>
        <w:jc w:val="both"/>
        <w:rPr>
          <w:i/>
          <w:spacing w:val="2"/>
          <w:sz w:val="24"/>
          <w:szCs w:val="24"/>
        </w:rPr>
      </w:pPr>
      <w:r w:rsidRPr="00D2516A">
        <w:rPr>
          <w:i/>
          <w:spacing w:val="2"/>
          <w:sz w:val="24"/>
          <w:szCs w:val="24"/>
        </w:rPr>
        <w:t>- где:</w:t>
      </w:r>
    </w:p>
    <w:p w:rsidR="00942F24" w:rsidRPr="00D2516A"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606"/>
        <w:jc w:val="both"/>
        <w:rPr>
          <w:i/>
          <w:spacing w:val="2"/>
          <w:sz w:val="24"/>
          <w:szCs w:val="24"/>
        </w:rPr>
      </w:pPr>
      <w:r w:rsidRPr="00D2516A">
        <w:rPr>
          <w:i/>
          <w:spacing w:val="2"/>
          <w:sz w:val="24"/>
          <w:szCs w:val="24"/>
        </w:rPr>
        <w:t>- М</w:t>
      </w:r>
      <w:r w:rsidRPr="00D2516A">
        <w:rPr>
          <w:i/>
          <w:spacing w:val="2"/>
          <w:sz w:val="24"/>
          <w:szCs w:val="24"/>
          <w:vertAlign w:val="subscript"/>
        </w:rPr>
        <w:t xml:space="preserve"> </w:t>
      </w:r>
      <w:r w:rsidRPr="00D2516A">
        <w:rPr>
          <w:i/>
          <w:spacing w:val="2"/>
          <w:sz w:val="24"/>
          <w:szCs w:val="24"/>
        </w:rPr>
        <w:t>- реализация мероприятий программы (подпрограммы);</w:t>
      </w:r>
    </w:p>
    <w:p w:rsidR="00942F24" w:rsidRPr="00D2516A"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606"/>
        <w:jc w:val="both"/>
        <w:rPr>
          <w:i/>
          <w:spacing w:val="2"/>
          <w:sz w:val="24"/>
          <w:szCs w:val="24"/>
        </w:rPr>
      </w:pPr>
      <w:r w:rsidRPr="00D2516A">
        <w:rPr>
          <w:i/>
          <w:spacing w:val="2"/>
          <w:sz w:val="24"/>
          <w:szCs w:val="24"/>
        </w:rPr>
        <w:t>- М</w:t>
      </w:r>
      <w:r w:rsidRPr="00D2516A">
        <w:rPr>
          <w:i/>
          <w:spacing w:val="2"/>
          <w:sz w:val="24"/>
          <w:szCs w:val="24"/>
          <w:vertAlign w:val="subscript"/>
        </w:rPr>
        <w:t xml:space="preserve">ф </w:t>
      </w:r>
      <w:r w:rsidRPr="00D2516A">
        <w:rPr>
          <w:i/>
          <w:spacing w:val="2"/>
          <w:sz w:val="24"/>
          <w:szCs w:val="24"/>
        </w:rPr>
        <w:t xml:space="preserve">- </w:t>
      </w:r>
      <w:r w:rsidRPr="00D2516A">
        <w:rPr>
          <w:i/>
          <w:spacing w:val="-10"/>
          <w:sz w:val="24"/>
          <w:szCs w:val="24"/>
        </w:rPr>
        <w:t>количество фактически исполненных мероприятий подпрограммы;</w:t>
      </w:r>
    </w:p>
    <w:p w:rsidR="00942F24" w:rsidRPr="00D2516A"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606"/>
        <w:jc w:val="both"/>
        <w:rPr>
          <w:i/>
          <w:spacing w:val="2"/>
          <w:sz w:val="24"/>
          <w:szCs w:val="24"/>
        </w:rPr>
      </w:pPr>
      <w:r w:rsidRPr="00D2516A">
        <w:rPr>
          <w:i/>
          <w:spacing w:val="2"/>
          <w:sz w:val="24"/>
          <w:szCs w:val="24"/>
        </w:rPr>
        <w:t xml:space="preserve">- </w:t>
      </w:r>
      <w:proofErr w:type="spellStart"/>
      <w:r w:rsidRPr="00D2516A">
        <w:rPr>
          <w:i/>
          <w:spacing w:val="2"/>
          <w:sz w:val="24"/>
          <w:szCs w:val="24"/>
        </w:rPr>
        <w:t>М</w:t>
      </w:r>
      <w:r w:rsidRPr="00D2516A">
        <w:rPr>
          <w:i/>
          <w:spacing w:val="2"/>
          <w:sz w:val="24"/>
          <w:szCs w:val="24"/>
          <w:vertAlign w:val="subscript"/>
        </w:rPr>
        <w:t>п</w:t>
      </w:r>
      <w:proofErr w:type="spellEnd"/>
      <w:r w:rsidRPr="00D2516A">
        <w:rPr>
          <w:i/>
          <w:spacing w:val="2"/>
          <w:sz w:val="24"/>
          <w:szCs w:val="24"/>
          <w:vertAlign w:val="subscript"/>
        </w:rPr>
        <w:t xml:space="preserve"> </w:t>
      </w:r>
      <w:r w:rsidRPr="00D2516A">
        <w:rPr>
          <w:i/>
          <w:spacing w:val="2"/>
          <w:sz w:val="24"/>
          <w:szCs w:val="24"/>
        </w:rPr>
        <w:t>- количество запланированных мероприятий подпрограммы.</w:t>
      </w:r>
    </w:p>
    <w:p w:rsidR="00942F24" w:rsidRPr="00D2516A" w:rsidRDefault="00942F24" w:rsidP="00EF7BB7">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left="606"/>
        <w:jc w:val="both"/>
        <w:rPr>
          <w:i/>
          <w:spacing w:val="2"/>
          <w:sz w:val="24"/>
          <w:szCs w:val="24"/>
        </w:rPr>
      </w:pPr>
    </w:p>
    <w:p w:rsidR="00942F24" w:rsidRPr="00EF7BB7" w:rsidRDefault="00AE1A5C" w:rsidP="00EF7BB7">
      <w:pPr>
        <w:tabs>
          <w:tab w:val="left" w:pos="2430"/>
        </w:tabs>
        <w:ind w:firstLine="709"/>
        <w:jc w:val="both"/>
        <w:rPr>
          <w:sz w:val="28"/>
          <w:szCs w:val="28"/>
        </w:rPr>
      </w:pPr>
      <w:r w:rsidRPr="00EF7BB7">
        <w:rPr>
          <w:sz w:val="28"/>
          <w:szCs w:val="28"/>
        </w:rPr>
        <w:t>О</w:t>
      </w:r>
      <w:r w:rsidR="00942F24" w:rsidRPr="00EF7BB7">
        <w:rPr>
          <w:sz w:val="28"/>
          <w:szCs w:val="28"/>
        </w:rPr>
        <w:t>пределени</w:t>
      </w:r>
      <w:r w:rsidRPr="00EF7BB7">
        <w:rPr>
          <w:sz w:val="28"/>
          <w:szCs w:val="28"/>
        </w:rPr>
        <w:t>е</w:t>
      </w:r>
      <w:r w:rsidR="00942F24" w:rsidRPr="00EF7BB7">
        <w:rPr>
          <w:sz w:val="28"/>
          <w:szCs w:val="28"/>
        </w:rPr>
        <w:t xml:space="preserve"> уровня эффективности </w:t>
      </w:r>
      <w:r w:rsidRPr="00EF7BB7">
        <w:rPr>
          <w:sz w:val="28"/>
          <w:szCs w:val="28"/>
        </w:rPr>
        <w:t>подпрограммы</w:t>
      </w:r>
      <w:r w:rsidR="00942F24" w:rsidRPr="00EF7BB7">
        <w:rPr>
          <w:sz w:val="28"/>
          <w:szCs w:val="28"/>
        </w:rPr>
        <w:t xml:space="preserve"> показатели оценки суммируются с учетом применения взвешенных коэффициентов к каждому показателю:</w:t>
      </w:r>
    </w:p>
    <w:p w:rsidR="00942F24" w:rsidRPr="00EF7BB7" w:rsidRDefault="00942F24" w:rsidP="00EF7BB7">
      <w:pPr>
        <w:tabs>
          <w:tab w:val="left" w:pos="2430"/>
        </w:tabs>
        <w:ind w:firstLine="709"/>
        <w:jc w:val="both"/>
        <w:rPr>
          <w:sz w:val="28"/>
          <w:szCs w:val="28"/>
        </w:rPr>
      </w:pPr>
      <w:r w:rsidRPr="00EF7BB7">
        <w:rPr>
          <w:sz w:val="28"/>
          <w:szCs w:val="28"/>
        </w:rPr>
        <w:t xml:space="preserve">для </w:t>
      </w:r>
      <w:proofErr w:type="spellStart"/>
      <w:proofErr w:type="gramStart"/>
      <w:r w:rsidRPr="00EF7BB7">
        <w:rPr>
          <w:sz w:val="28"/>
          <w:szCs w:val="28"/>
        </w:rPr>
        <w:t>Сд</w:t>
      </w:r>
      <w:proofErr w:type="spellEnd"/>
      <w:r w:rsidR="00E00A2D">
        <w:rPr>
          <w:sz w:val="28"/>
          <w:szCs w:val="28"/>
        </w:rPr>
        <w:t xml:space="preserve">  -</w:t>
      </w:r>
      <w:proofErr w:type="gramEnd"/>
      <w:r w:rsidR="00E00A2D">
        <w:rPr>
          <w:sz w:val="28"/>
          <w:szCs w:val="28"/>
        </w:rPr>
        <w:t xml:space="preserve"> 359*0,5= 1</w:t>
      </w:r>
      <w:r w:rsidRPr="00EF7BB7">
        <w:rPr>
          <w:sz w:val="28"/>
          <w:szCs w:val="28"/>
        </w:rPr>
        <w:t>79</w:t>
      </w:r>
      <w:r w:rsidR="00E00A2D">
        <w:rPr>
          <w:sz w:val="28"/>
          <w:szCs w:val="28"/>
        </w:rPr>
        <w:t>,</w:t>
      </w:r>
      <w:r w:rsidRPr="00EF7BB7">
        <w:rPr>
          <w:sz w:val="28"/>
          <w:szCs w:val="28"/>
        </w:rPr>
        <w:t>5</w:t>
      </w:r>
    </w:p>
    <w:p w:rsidR="00942F24" w:rsidRPr="00EF7BB7" w:rsidRDefault="00E00A2D" w:rsidP="00EF7BB7">
      <w:pPr>
        <w:tabs>
          <w:tab w:val="left" w:pos="2430"/>
        </w:tabs>
        <w:ind w:firstLine="709"/>
        <w:jc w:val="both"/>
        <w:rPr>
          <w:sz w:val="28"/>
          <w:szCs w:val="28"/>
        </w:rPr>
      </w:pPr>
      <w:r>
        <w:rPr>
          <w:sz w:val="28"/>
          <w:szCs w:val="28"/>
        </w:rPr>
        <w:t xml:space="preserve">для </w:t>
      </w:r>
      <w:proofErr w:type="gramStart"/>
      <w:r>
        <w:rPr>
          <w:sz w:val="28"/>
          <w:szCs w:val="28"/>
        </w:rPr>
        <w:t>Уф</w:t>
      </w:r>
      <w:proofErr w:type="gramEnd"/>
      <w:r>
        <w:rPr>
          <w:sz w:val="28"/>
          <w:szCs w:val="28"/>
        </w:rPr>
        <w:t xml:space="preserve"> - 96*0,2=</w:t>
      </w:r>
      <w:r w:rsidR="00942F24" w:rsidRPr="00EF7BB7">
        <w:rPr>
          <w:sz w:val="28"/>
          <w:szCs w:val="28"/>
        </w:rPr>
        <w:t>19</w:t>
      </w:r>
      <w:r>
        <w:rPr>
          <w:sz w:val="28"/>
          <w:szCs w:val="28"/>
        </w:rPr>
        <w:t>,</w:t>
      </w:r>
      <w:r w:rsidR="00942F24" w:rsidRPr="00EF7BB7">
        <w:rPr>
          <w:sz w:val="28"/>
          <w:szCs w:val="28"/>
        </w:rPr>
        <w:t>2</w:t>
      </w:r>
    </w:p>
    <w:p w:rsidR="00942F24" w:rsidRPr="00EF7BB7" w:rsidRDefault="00942F24" w:rsidP="00EF7BB7">
      <w:pPr>
        <w:tabs>
          <w:tab w:val="left" w:pos="2430"/>
        </w:tabs>
        <w:ind w:firstLine="709"/>
        <w:jc w:val="both"/>
        <w:rPr>
          <w:sz w:val="28"/>
          <w:szCs w:val="28"/>
        </w:rPr>
      </w:pPr>
      <w:r w:rsidRPr="00EF7BB7">
        <w:rPr>
          <w:sz w:val="28"/>
          <w:szCs w:val="28"/>
        </w:rPr>
        <w:t>для М – 1</w:t>
      </w:r>
      <w:r w:rsidR="00E00A2D">
        <w:rPr>
          <w:sz w:val="28"/>
          <w:szCs w:val="28"/>
        </w:rPr>
        <w:t>00*0,3=</w:t>
      </w:r>
      <w:r w:rsidRPr="00EF7BB7">
        <w:rPr>
          <w:sz w:val="28"/>
          <w:szCs w:val="28"/>
        </w:rPr>
        <w:t>3</w:t>
      </w:r>
      <w:r w:rsidR="00E00A2D">
        <w:rPr>
          <w:sz w:val="28"/>
          <w:szCs w:val="28"/>
        </w:rPr>
        <w:t>0</w:t>
      </w:r>
    </w:p>
    <w:p w:rsidR="00942F24" w:rsidRPr="00EF7BB7" w:rsidRDefault="00E00A2D" w:rsidP="00EF7BB7">
      <w:pPr>
        <w:tabs>
          <w:tab w:val="left" w:pos="2430"/>
        </w:tabs>
        <w:ind w:firstLine="709"/>
        <w:jc w:val="both"/>
        <w:rPr>
          <w:sz w:val="28"/>
          <w:szCs w:val="28"/>
        </w:rPr>
      </w:pPr>
      <w:r>
        <w:rPr>
          <w:sz w:val="28"/>
          <w:szCs w:val="28"/>
        </w:rPr>
        <w:t>179,5+19,2+30</w:t>
      </w:r>
      <w:r w:rsidR="00942F24" w:rsidRPr="00EF7BB7">
        <w:rPr>
          <w:sz w:val="28"/>
          <w:szCs w:val="28"/>
        </w:rPr>
        <w:t>= 228,74%</w:t>
      </w:r>
    </w:p>
    <w:p w:rsidR="00AE1A5C" w:rsidRPr="00EF7BB7" w:rsidRDefault="00AE1A5C" w:rsidP="00EF7BB7">
      <w:pPr>
        <w:tabs>
          <w:tab w:val="left" w:pos="2430"/>
        </w:tabs>
        <w:ind w:firstLine="709"/>
        <w:jc w:val="both"/>
        <w:rPr>
          <w:sz w:val="28"/>
          <w:szCs w:val="28"/>
        </w:rPr>
      </w:pPr>
    </w:p>
    <w:p w:rsidR="00942F24" w:rsidRPr="00EF7BB7" w:rsidRDefault="00942F24" w:rsidP="00EF7BB7">
      <w:pPr>
        <w:tabs>
          <w:tab w:val="left" w:pos="2430"/>
        </w:tabs>
        <w:ind w:firstLine="709"/>
        <w:jc w:val="both"/>
        <w:rPr>
          <w:sz w:val="28"/>
          <w:szCs w:val="28"/>
        </w:rPr>
      </w:pPr>
      <w:r w:rsidRPr="00EF7BB7">
        <w:rPr>
          <w:sz w:val="28"/>
          <w:szCs w:val="28"/>
        </w:rPr>
        <w:t>Муниципальная подпрограмма считается реализована с высоким уровнем. В результате реализации подпрограммы осуществлены комплексы мер по обеспечению условий для безопасной эксплуатации улично-дорожной сети МО «Города Всеволожска», продлению сроков эксплуатации дорог общего пользования местного значения и комфортности и безопасности условий проживания граждан.</w:t>
      </w:r>
    </w:p>
    <w:p w:rsidR="00942F24" w:rsidRPr="00EF7BB7" w:rsidRDefault="00942F24" w:rsidP="00EF7BB7">
      <w:pPr>
        <w:rPr>
          <w:sz w:val="28"/>
          <w:szCs w:val="28"/>
        </w:rPr>
      </w:pPr>
    </w:p>
    <w:p w:rsidR="00C34D68" w:rsidRDefault="00C34D68" w:rsidP="00C34D68">
      <w:pPr>
        <w:pStyle w:val="a3"/>
        <w:spacing w:line="260" w:lineRule="exact"/>
        <w:jc w:val="both"/>
        <w:rPr>
          <w:sz w:val="28"/>
          <w:szCs w:val="28"/>
        </w:rPr>
      </w:pPr>
    </w:p>
    <w:p w:rsidR="005D7137" w:rsidRPr="005D7137" w:rsidRDefault="005D7137">
      <w:pPr>
        <w:rPr>
          <w:sz w:val="28"/>
          <w:szCs w:val="28"/>
        </w:rPr>
      </w:pPr>
      <w:r w:rsidRPr="005D7137">
        <w:rPr>
          <w:sz w:val="28"/>
          <w:szCs w:val="28"/>
        </w:rPr>
        <w:t>Начальник  отдела</w:t>
      </w:r>
    </w:p>
    <w:p w:rsidR="007A0A62" w:rsidRPr="005D7137" w:rsidRDefault="005D7137" w:rsidP="005D7137">
      <w:pPr>
        <w:tabs>
          <w:tab w:val="left" w:pos="6150"/>
        </w:tabs>
        <w:rPr>
          <w:sz w:val="28"/>
          <w:szCs w:val="28"/>
        </w:rPr>
      </w:pPr>
      <w:r w:rsidRPr="005D7137">
        <w:rPr>
          <w:sz w:val="28"/>
          <w:szCs w:val="28"/>
        </w:rPr>
        <w:t>дорожного хозяйства и благоустройства</w:t>
      </w:r>
      <w:r w:rsidRPr="005D7137">
        <w:rPr>
          <w:sz w:val="28"/>
          <w:szCs w:val="28"/>
        </w:rPr>
        <w:tab/>
      </w:r>
      <w:r>
        <w:rPr>
          <w:sz w:val="28"/>
          <w:szCs w:val="28"/>
        </w:rPr>
        <w:t xml:space="preserve">                      </w:t>
      </w:r>
      <w:r w:rsidRPr="005D7137">
        <w:rPr>
          <w:sz w:val="28"/>
          <w:szCs w:val="28"/>
        </w:rPr>
        <w:t>Е.Г. Веселова</w:t>
      </w:r>
    </w:p>
    <w:sectPr w:rsidR="007A0A62" w:rsidRPr="005D7137" w:rsidSect="00E320D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11E9"/>
    <w:multiLevelType w:val="hybridMultilevel"/>
    <w:tmpl w:val="113A3C72"/>
    <w:lvl w:ilvl="0" w:tplc="58286AC8">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BC1D2C"/>
    <w:multiLevelType w:val="hybridMultilevel"/>
    <w:tmpl w:val="8BFA5744"/>
    <w:lvl w:ilvl="0" w:tplc="0A0EFCD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2ABA6C59"/>
    <w:multiLevelType w:val="hybridMultilevel"/>
    <w:tmpl w:val="51D27588"/>
    <w:lvl w:ilvl="0" w:tplc="4CC6A144">
      <w:start w:val="2020"/>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D937AF"/>
    <w:multiLevelType w:val="hybridMultilevel"/>
    <w:tmpl w:val="21CA8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34120E3"/>
    <w:multiLevelType w:val="hybridMultilevel"/>
    <w:tmpl w:val="3FAADB76"/>
    <w:lvl w:ilvl="0" w:tplc="8A461C40">
      <w:start w:val="2023"/>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5D0E3E"/>
    <w:multiLevelType w:val="hybridMultilevel"/>
    <w:tmpl w:val="97A2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1F28D6"/>
    <w:multiLevelType w:val="hybridMultilevel"/>
    <w:tmpl w:val="CAEA0EDE"/>
    <w:lvl w:ilvl="0" w:tplc="BA34E6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5"/>
  </w:num>
  <w:num w:numId="6">
    <w:abstractNumId w:val="1"/>
  </w:num>
  <w:num w:numId="7">
    <w:abstractNumId w:val="3"/>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78"/>
    <w:rsid w:val="000446D3"/>
    <w:rsid w:val="00045472"/>
    <w:rsid w:val="00050609"/>
    <w:rsid w:val="0009153E"/>
    <w:rsid w:val="000A035A"/>
    <w:rsid w:val="000C58A3"/>
    <w:rsid w:val="00100424"/>
    <w:rsid w:val="00105941"/>
    <w:rsid w:val="001114B7"/>
    <w:rsid w:val="00130AFE"/>
    <w:rsid w:val="00166277"/>
    <w:rsid w:val="00172AA4"/>
    <w:rsid w:val="0018095A"/>
    <w:rsid w:val="002202CE"/>
    <w:rsid w:val="002270CF"/>
    <w:rsid w:val="00242B9E"/>
    <w:rsid w:val="00284752"/>
    <w:rsid w:val="002B0DB5"/>
    <w:rsid w:val="002E6354"/>
    <w:rsid w:val="002F7E82"/>
    <w:rsid w:val="0030311A"/>
    <w:rsid w:val="00312A03"/>
    <w:rsid w:val="003C1A3D"/>
    <w:rsid w:val="003E26C0"/>
    <w:rsid w:val="003E54AC"/>
    <w:rsid w:val="003E6106"/>
    <w:rsid w:val="003F4578"/>
    <w:rsid w:val="00400EC1"/>
    <w:rsid w:val="00463AD1"/>
    <w:rsid w:val="0047329E"/>
    <w:rsid w:val="004B15A9"/>
    <w:rsid w:val="004F0F57"/>
    <w:rsid w:val="004F24D6"/>
    <w:rsid w:val="005524A8"/>
    <w:rsid w:val="005B5DEF"/>
    <w:rsid w:val="005D7137"/>
    <w:rsid w:val="006044CE"/>
    <w:rsid w:val="00605635"/>
    <w:rsid w:val="006767A3"/>
    <w:rsid w:val="006C4548"/>
    <w:rsid w:val="006C7462"/>
    <w:rsid w:val="006E1A58"/>
    <w:rsid w:val="00722FCE"/>
    <w:rsid w:val="007444DA"/>
    <w:rsid w:val="0077336F"/>
    <w:rsid w:val="00776F0F"/>
    <w:rsid w:val="007A0A62"/>
    <w:rsid w:val="007A1C57"/>
    <w:rsid w:val="007A62C5"/>
    <w:rsid w:val="007B07BE"/>
    <w:rsid w:val="00835C0A"/>
    <w:rsid w:val="00837DD1"/>
    <w:rsid w:val="00845687"/>
    <w:rsid w:val="008559E1"/>
    <w:rsid w:val="00856A88"/>
    <w:rsid w:val="00857BB7"/>
    <w:rsid w:val="008863BF"/>
    <w:rsid w:val="008C20C4"/>
    <w:rsid w:val="008C449E"/>
    <w:rsid w:val="008D26C1"/>
    <w:rsid w:val="00903396"/>
    <w:rsid w:val="00905924"/>
    <w:rsid w:val="009149B0"/>
    <w:rsid w:val="00930110"/>
    <w:rsid w:val="009345C8"/>
    <w:rsid w:val="00942F24"/>
    <w:rsid w:val="0098490D"/>
    <w:rsid w:val="00984E38"/>
    <w:rsid w:val="009B6C0A"/>
    <w:rsid w:val="00A01326"/>
    <w:rsid w:val="00A07485"/>
    <w:rsid w:val="00A314EA"/>
    <w:rsid w:val="00A4560D"/>
    <w:rsid w:val="00AC4831"/>
    <w:rsid w:val="00AE1A5C"/>
    <w:rsid w:val="00AF0D60"/>
    <w:rsid w:val="00B04AAE"/>
    <w:rsid w:val="00BA1E46"/>
    <w:rsid w:val="00BA3B26"/>
    <w:rsid w:val="00BD760C"/>
    <w:rsid w:val="00BD7DE9"/>
    <w:rsid w:val="00C16FFE"/>
    <w:rsid w:val="00C34D68"/>
    <w:rsid w:val="00C45BC7"/>
    <w:rsid w:val="00C647F8"/>
    <w:rsid w:val="00C80EB6"/>
    <w:rsid w:val="00CA5B4B"/>
    <w:rsid w:val="00CB14A2"/>
    <w:rsid w:val="00CB33C1"/>
    <w:rsid w:val="00CC3318"/>
    <w:rsid w:val="00CD1137"/>
    <w:rsid w:val="00D2516A"/>
    <w:rsid w:val="00DB651B"/>
    <w:rsid w:val="00DF1E90"/>
    <w:rsid w:val="00DF68A3"/>
    <w:rsid w:val="00E00A2D"/>
    <w:rsid w:val="00E06467"/>
    <w:rsid w:val="00E07C9C"/>
    <w:rsid w:val="00E25AAF"/>
    <w:rsid w:val="00E320DF"/>
    <w:rsid w:val="00E33AA8"/>
    <w:rsid w:val="00E524FF"/>
    <w:rsid w:val="00E548DB"/>
    <w:rsid w:val="00E66C6E"/>
    <w:rsid w:val="00E76C15"/>
    <w:rsid w:val="00EA38E7"/>
    <w:rsid w:val="00EE707E"/>
    <w:rsid w:val="00EF7BB7"/>
    <w:rsid w:val="00F020EF"/>
    <w:rsid w:val="00F053B6"/>
    <w:rsid w:val="00F24EDF"/>
    <w:rsid w:val="00F44BF2"/>
    <w:rsid w:val="00FA5CCF"/>
    <w:rsid w:val="00FB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02E96-D699-4178-91A4-58F5E06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D68"/>
    <w:pPr>
      <w:ind w:left="720"/>
      <w:contextualSpacing/>
    </w:pPr>
  </w:style>
  <w:style w:type="paragraph" w:customStyle="1" w:styleId="ConsPlusNormal">
    <w:name w:val="ConsPlusNormal"/>
    <w:uiPriority w:val="99"/>
    <w:rsid w:val="00AC4831"/>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Default">
    <w:name w:val="Default"/>
    <w:rsid w:val="00AC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B04AAE"/>
    <w:rPr>
      <w:rFonts w:ascii="Tahoma" w:hAnsi="Tahoma" w:cs="Tahoma"/>
      <w:sz w:val="16"/>
      <w:szCs w:val="16"/>
    </w:rPr>
  </w:style>
  <w:style w:type="character" w:customStyle="1" w:styleId="a5">
    <w:name w:val="Текст выноски Знак"/>
    <w:basedOn w:val="a0"/>
    <w:link w:val="a4"/>
    <w:uiPriority w:val="99"/>
    <w:semiHidden/>
    <w:rsid w:val="00B04AAE"/>
    <w:rPr>
      <w:rFonts w:ascii="Tahoma" w:eastAsia="Times New Roman" w:hAnsi="Tahoma" w:cs="Tahoma"/>
      <w:sz w:val="16"/>
      <w:szCs w:val="16"/>
      <w:lang w:eastAsia="ru-RU"/>
    </w:rPr>
  </w:style>
  <w:style w:type="character" w:styleId="a6">
    <w:name w:val="Hyperlink"/>
    <w:uiPriority w:val="99"/>
    <w:unhideWhenUsed/>
    <w:rsid w:val="00DF68A3"/>
    <w:rPr>
      <w:color w:val="0000FF"/>
      <w:u w:val="single"/>
    </w:rPr>
  </w:style>
  <w:style w:type="paragraph" w:styleId="a7">
    <w:name w:val="Normal (Web)"/>
    <w:aliases w:val="Обычный (Web)1"/>
    <w:basedOn w:val="a"/>
    <w:link w:val="a8"/>
    <w:rsid w:val="00A4560D"/>
    <w:pPr>
      <w:spacing w:before="30" w:after="30"/>
    </w:pPr>
    <w:rPr>
      <w:rFonts w:ascii="Arial" w:hAnsi="Arial"/>
      <w:color w:val="332E2D"/>
      <w:spacing w:val="2"/>
      <w:sz w:val="24"/>
      <w:szCs w:val="24"/>
      <w:lang w:val="x-none" w:eastAsia="x-none"/>
    </w:rPr>
  </w:style>
  <w:style w:type="character" w:customStyle="1" w:styleId="a8">
    <w:name w:val="Обычный (веб) Знак"/>
    <w:aliases w:val="Обычный (Web)1 Знак"/>
    <w:link w:val="a7"/>
    <w:locked/>
    <w:rsid w:val="00A4560D"/>
    <w:rPr>
      <w:rFonts w:ascii="Arial" w:eastAsia="Times New Roman" w:hAnsi="Arial" w:cs="Times New Roman"/>
      <w:color w:val="332E2D"/>
      <w:spacing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dc:creator>
  <cp:keywords/>
  <dc:description/>
  <cp:lastModifiedBy>Компаниец </cp:lastModifiedBy>
  <cp:revision>5</cp:revision>
  <cp:lastPrinted>2021-02-02T12:13:00Z</cp:lastPrinted>
  <dcterms:created xsi:type="dcterms:W3CDTF">2021-02-05T08:58:00Z</dcterms:created>
  <dcterms:modified xsi:type="dcterms:W3CDTF">2021-02-05T13:04:00Z</dcterms:modified>
</cp:coreProperties>
</file>